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F9A2C" w14:textId="28151AF0" w:rsidR="00F64206" w:rsidRPr="00F64206" w:rsidRDefault="00F64206" w:rsidP="00F64206">
      <w:pPr>
        <w:jc w:val="center"/>
        <w:rPr>
          <w:rFonts w:ascii="Times New Roman" w:hAnsi="Times New Roman" w:cs="Times New Roman"/>
          <w:sz w:val="28"/>
          <w:szCs w:val="28"/>
        </w:rPr>
      </w:pPr>
      <w:r w:rsidRPr="00F64206">
        <w:rPr>
          <w:rFonts w:ascii="Times New Roman" w:hAnsi="Times New Roman" w:cs="Times New Roman"/>
          <w:sz w:val="28"/>
          <w:szCs w:val="28"/>
        </w:rPr>
        <w:t xml:space="preserve">Муниципальное бюджетное учреждение дополнительного образования </w:t>
      </w:r>
    </w:p>
    <w:p w14:paraId="25EA54FD" w14:textId="77777777" w:rsidR="00F64206" w:rsidRPr="00F64206" w:rsidRDefault="00F64206" w:rsidP="00F64206">
      <w:pPr>
        <w:jc w:val="center"/>
        <w:rPr>
          <w:rFonts w:ascii="Times New Roman" w:hAnsi="Times New Roman" w:cs="Times New Roman"/>
          <w:sz w:val="28"/>
          <w:szCs w:val="28"/>
        </w:rPr>
      </w:pPr>
      <w:r w:rsidRPr="00F64206">
        <w:rPr>
          <w:rFonts w:ascii="Times New Roman" w:hAnsi="Times New Roman" w:cs="Times New Roman"/>
          <w:sz w:val="28"/>
          <w:szCs w:val="28"/>
        </w:rPr>
        <w:t>«Зеленодольская детская художественная школа»</w:t>
      </w:r>
    </w:p>
    <w:p w14:paraId="29CB40EF" w14:textId="77777777" w:rsidR="00F64206" w:rsidRPr="00F64206" w:rsidRDefault="00F64206" w:rsidP="00F64206">
      <w:pPr>
        <w:jc w:val="center"/>
        <w:rPr>
          <w:rFonts w:ascii="Times New Roman" w:hAnsi="Times New Roman" w:cs="Times New Roman"/>
          <w:b/>
          <w:sz w:val="28"/>
          <w:szCs w:val="28"/>
        </w:rPr>
      </w:pPr>
    </w:p>
    <w:p w14:paraId="7586CE30" w14:textId="77777777" w:rsidR="00F64206" w:rsidRPr="00F64206" w:rsidRDefault="00F64206" w:rsidP="00F64206">
      <w:pPr>
        <w:jc w:val="center"/>
        <w:rPr>
          <w:rFonts w:ascii="Times New Roman" w:hAnsi="Times New Roman" w:cs="Times New Roman"/>
          <w:b/>
          <w:sz w:val="28"/>
          <w:szCs w:val="28"/>
        </w:rPr>
      </w:pPr>
    </w:p>
    <w:p w14:paraId="4FA0FE93" w14:textId="77777777" w:rsidR="00F64206" w:rsidRPr="00F64206" w:rsidRDefault="00F64206" w:rsidP="00F64206">
      <w:pPr>
        <w:jc w:val="center"/>
        <w:rPr>
          <w:rFonts w:ascii="Times New Roman" w:hAnsi="Times New Roman" w:cs="Times New Roman"/>
          <w:b/>
          <w:sz w:val="28"/>
          <w:szCs w:val="28"/>
        </w:rPr>
      </w:pPr>
    </w:p>
    <w:p w14:paraId="6E53200C" w14:textId="77777777" w:rsidR="00F64206" w:rsidRPr="00F64206" w:rsidRDefault="00F64206" w:rsidP="00F64206">
      <w:pPr>
        <w:jc w:val="center"/>
        <w:rPr>
          <w:rFonts w:ascii="Times New Roman" w:hAnsi="Times New Roman" w:cs="Times New Roman"/>
          <w:b/>
          <w:sz w:val="28"/>
          <w:szCs w:val="28"/>
        </w:rPr>
      </w:pPr>
      <w:r w:rsidRPr="00F64206">
        <w:rPr>
          <w:rFonts w:ascii="Times New Roman" w:hAnsi="Times New Roman" w:cs="Times New Roman"/>
          <w:b/>
          <w:sz w:val="28"/>
          <w:szCs w:val="28"/>
        </w:rPr>
        <w:t xml:space="preserve">                                                                     Утверждено__________________</w:t>
      </w:r>
    </w:p>
    <w:p w14:paraId="0601539D" w14:textId="77777777" w:rsidR="00F64206" w:rsidRPr="00F64206" w:rsidRDefault="00F64206" w:rsidP="00F64206">
      <w:pPr>
        <w:jc w:val="center"/>
        <w:rPr>
          <w:rFonts w:ascii="Times New Roman" w:hAnsi="Times New Roman" w:cs="Times New Roman"/>
          <w:b/>
          <w:sz w:val="28"/>
          <w:szCs w:val="28"/>
        </w:rPr>
      </w:pPr>
      <w:r w:rsidRPr="00F64206">
        <w:rPr>
          <w:rFonts w:ascii="Times New Roman" w:hAnsi="Times New Roman" w:cs="Times New Roman"/>
          <w:b/>
          <w:sz w:val="28"/>
          <w:szCs w:val="28"/>
        </w:rPr>
        <w:t xml:space="preserve">                                                              Директор МБУДО  «ЗДХШ»</w:t>
      </w:r>
    </w:p>
    <w:p w14:paraId="7BF16D32" w14:textId="77777777" w:rsidR="00F64206" w:rsidRPr="00F64206" w:rsidRDefault="00F64206" w:rsidP="00F64206">
      <w:pPr>
        <w:jc w:val="center"/>
        <w:rPr>
          <w:rFonts w:ascii="Times New Roman" w:hAnsi="Times New Roman" w:cs="Times New Roman"/>
          <w:b/>
          <w:sz w:val="28"/>
          <w:szCs w:val="28"/>
        </w:rPr>
      </w:pPr>
      <w:r w:rsidRPr="00F64206">
        <w:rPr>
          <w:rFonts w:ascii="Times New Roman" w:hAnsi="Times New Roman" w:cs="Times New Roman"/>
          <w:b/>
          <w:sz w:val="28"/>
          <w:szCs w:val="28"/>
        </w:rPr>
        <w:t xml:space="preserve">                                С.В. Царев </w:t>
      </w:r>
    </w:p>
    <w:p w14:paraId="77F71C15" w14:textId="77777777" w:rsidR="00F64206" w:rsidRPr="00F64206" w:rsidRDefault="00F64206" w:rsidP="00F64206">
      <w:pPr>
        <w:jc w:val="center"/>
        <w:rPr>
          <w:rFonts w:ascii="Times New Roman" w:hAnsi="Times New Roman" w:cs="Times New Roman"/>
          <w:b/>
          <w:sz w:val="28"/>
          <w:szCs w:val="28"/>
        </w:rPr>
      </w:pPr>
    </w:p>
    <w:p w14:paraId="5DFD5AD2" w14:textId="77777777" w:rsidR="00F64206" w:rsidRPr="00F64206" w:rsidRDefault="00F64206" w:rsidP="00F64206">
      <w:pPr>
        <w:jc w:val="center"/>
        <w:rPr>
          <w:rFonts w:ascii="Times New Roman" w:hAnsi="Times New Roman" w:cs="Times New Roman"/>
          <w:b/>
          <w:sz w:val="28"/>
          <w:szCs w:val="28"/>
        </w:rPr>
      </w:pPr>
    </w:p>
    <w:p w14:paraId="5B921A9B" w14:textId="77777777" w:rsidR="00F64206" w:rsidRPr="00F64206" w:rsidRDefault="00F64206" w:rsidP="00F64206">
      <w:pPr>
        <w:rPr>
          <w:rFonts w:ascii="Times New Roman" w:hAnsi="Times New Roman" w:cs="Times New Roman"/>
          <w:b/>
          <w:sz w:val="28"/>
          <w:szCs w:val="28"/>
        </w:rPr>
      </w:pPr>
    </w:p>
    <w:p w14:paraId="7CA93EFB" w14:textId="3C10D0BF" w:rsidR="00F64206" w:rsidRPr="00184F83" w:rsidRDefault="00184F83" w:rsidP="00F64206">
      <w:pPr>
        <w:jc w:val="center"/>
        <w:rPr>
          <w:rFonts w:ascii="Times New Roman" w:hAnsi="Times New Roman" w:cs="Times New Roman"/>
          <w:b/>
          <w:sz w:val="40"/>
          <w:szCs w:val="40"/>
        </w:rPr>
      </w:pPr>
      <w:r w:rsidRPr="00184F83">
        <w:rPr>
          <w:rFonts w:ascii="Times New Roman" w:hAnsi="Times New Roman" w:cs="Times New Roman"/>
          <w:b/>
          <w:sz w:val="40"/>
          <w:szCs w:val="40"/>
        </w:rPr>
        <w:t>ПОДГОТОВИТЕЛЬНАЯ ГРУППА</w:t>
      </w:r>
    </w:p>
    <w:p w14:paraId="03E21514" w14:textId="77777777" w:rsidR="00F64206" w:rsidRPr="00F64206" w:rsidRDefault="00F64206" w:rsidP="00F64206">
      <w:pPr>
        <w:rPr>
          <w:rFonts w:ascii="Times New Roman" w:hAnsi="Times New Roman" w:cs="Times New Roman"/>
          <w:b/>
          <w:sz w:val="28"/>
          <w:szCs w:val="28"/>
        </w:rPr>
      </w:pPr>
    </w:p>
    <w:p w14:paraId="134F5757" w14:textId="77777777" w:rsidR="00F64206" w:rsidRPr="00F64206" w:rsidRDefault="00F64206" w:rsidP="00F64206">
      <w:pPr>
        <w:jc w:val="center"/>
        <w:rPr>
          <w:rFonts w:ascii="Times New Roman" w:hAnsi="Times New Roman" w:cs="Times New Roman"/>
          <w:b/>
          <w:sz w:val="28"/>
          <w:szCs w:val="28"/>
        </w:rPr>
      </w:pPr>
    </w:p>
    <w:p w14:paraId="65D66B7C" w14:textId="77777777" w:rsidR="00F64206" w:rsidRPr="00F64206" w:rsidRDefault="00F64206" w:rsidP="00F64206">
      <w:pPr>
        <w:jc w:val="center"/>
        <w:rPr>
          <w:rFonts w:ascii="Times New Roman" w:hAnsi="Times New Roman" w:cs="Times New Roman"/>
          <w:b/>
          <w:sz w:val="28"/>
          <w:szCs w:val="28"/>
        </w:rPr>
      </w:pPr>
      <w:r w:rsidRPr="00F64206">
        <w:rPr>
          <w:rFonts w:ascii="Times New Roman" w:hAnsi="Times New Roman" w:cs="Times New Roman"/>
          <w:b/>
          <w:sz w:val="28"/>
          <w:szCs w:val="28"/>
        </w:rPr>
        <w:t xml:space="preserve"> </w:t>
      </w:r>
    </w:p>
    <w:p w14:paraId="6DE66DCE" w14:textId="77777777" w:rsidR="00F64206" w:rsidRPr="00F64206" w:rsidRDefault="00F64206" w:rsidP="00F64206">
      <w:pPr>
        <w:jc w:val="center"/>
        <w:rPr>
          <w:rFonts w:ascii="Times New Roman" w:hAnsi="Times New Roman" w:cs="Times New Roman"/>
          <w:b/>
          <w:sz w:val="28"/>
          <w:szCs w:val="28"/>
        </w:rPr>
      </w:pPr>
    </w:p>
    <w:p w14:paraId="3C0F580B" w14:textId="77777777" w:rsidR="00F64206" w:rsidRPr="00F64206" w:rsidRDefault="00F64206" w:rsidP="00F64206">
      <w:pPr>
        <w:jc w:val="center"/>
        <w:rPr>
          <w:rFonts w:ascii="Times New Roman" w:hAnsi="Times New Roman" w:cs="Times New Roman"/>
          <w:b/>
          <w:sz w:val="28"/>
          <w:szCs w:val="28"/>
        </w:rPr>
      </w:pPr>
    </w:p>
    <w:p w14:paraId="33B18087" w14:textId="77777777" w:rsidR="00F64206" w:rsidRPr="00F64206" w:rsidRDefault="00F64206" w:rsidP="00F64206">
      <w:pPr>
        <w:jc w:val="center"/>
        <w:rPr>
          <w:rFonts w:ascii="Times New Roman" w:hAnsi="Times New Roman" w:cs="Times New Roman"/>
          <w:b/>
          <w:sz w:val="28"/>
          <w:szCs w:val="28"/>
        </w:rPr>
      </w:pPr>
    </w:p>
    <w:p w14:paraId="3B9C8F6A" w14:textId="42FE431F" w:rsidR="00F64206" w:rsidRDefault="00F64206" w:rsidP="00F64206">
      <w:pPr>
        <w:jc w:val="center"/>
        <w:rPr>
          <w:rFonts w:ascii="Times New Roman" w:hAnsi="Times New Roman" w:cs="Times New Roman"/>
          <w:b/>
          <w:sz w:val="28"/>
          <w:szCs w:val="28"/>
        </w:rPr>
      </w:pPr>
    </w:p>
    <w:p w14:paraId="2F61CA30" w14:textId="559669AE" w:rsidR="00F64206" w:rsidRDefault="00F64206" w:rsidP="00F64206">
      <w:pPr>
        <w:jc w:val="center"/>
        <w:rPr>
          <w:rFonts w:ascii="Times New Roman" w:hAnsi="Times New Roman" w:cs="Times New Roman"/>
          <w:b/>
          <w:sz w:val="28"/>
          <w:szCs w:val="28"/>
        </w:rPr>
      </w:pPr>
    </w:p>
    <w:p w14:paraId="066114AD" w14:textId="5562E9DE" w:rsidR="00F64206" w:rsidRDefault="00F64206" w:rsidP="00F64206">
      <w:pPr>
        <w:jc w:val="center"/>
        <w:rPr>
          <w:rFonts w:ascii="Times New Roman" w:hAnsi="Times New Roman" w:cs="Times New Roman"/>
          <w:b/>
          <w:sz w:val="28"/>
          <w:szCs w:val="28"/>
        </w:rPr>
      </w:pPr>
    </w:p>
    <w:p w14:paraId="4BF4B83A" w14:textId="77777777" w:rsidR="00F64206" w:rsidRPr="00F64206" w:rsidRDefault="00F64206" w:rsidP="00F64206">
      <w:pPr>
        <w:jc w:val="center"/>
        <w:rPr>
          <w:rFonts w:ascii="Times New Roman" w:hAnsi="Times New Roman" w:cs="Times New Roman"/>
          <w:b/>
          <w:sz w:val="28"/>
          <w:szCs w:val="28"/>
        </w:rPr>
      </w:pPr>
    </w:p>
    <w:p w14:paraId="462121C7" w14:textId="77777777" w:rsidR="00F64206" w:rsidRPr="00F64206" w:rsidRDefault="00F64206" w:rsidP="00CF64BB">
      <w:pPr>
        <w:rPr>
          <w:rFonts w:ascii="Times New Roman" w:hAnsi="Times New Roman" w:cs="Times New Roman"/>
          <w:sz w:val="28"/>
          <w:szCs w:val="28"/>
        </w:rPr>
      </w:pPr>
    </w:p>
    <w:p w14:paraId="7D533461" w14:textId="6C24F37F" w:rsidR="00F64206" w:rsidRDefault="00CF64BB" w:rsidP="00790A58">
      <w:pPr>
        <w:rPr>
          <w:rFonts w:ascii="Times New Roman" w:hAnsi="Times New Roman" w:cs="Times New Roman"/>
          <w:sz w:val="28"/>
          <w:szCs w:val="28"/>
        </w:rPr>
      </w:pPr>
      <w:r w:rsidRPr="00F64206">
        <w:rPr>
          <w:rFonts w:ascii="Times New Roman" w:hAnsi="Times New Roman" w:cs="Times New Roman"/>
          <w:sz w:val="28"/>
          <w:szCs w:val="28"/>
        </w:rPr>
        <w:t xml:space="preserve">                                                         Зеленодольск  201</w:t>
      </w:r>
      <w:r w:rsidR="009D36BA" w:rsidRPr="00F64206">
        <w:rPr>
          <w:rFonts w:ascii="Times New Roman" w:hAnsi="Times New Roman" w:cs="Times New Roman"/>
          <w:sz w:val="28"/>
          <w:szCs w:val="28"/>
        </w:rPr>
        <w:t>9</w:t>
      </w:r>
      <w:r w:rsidRPr="00F64206">
        <w:rPr>
          <w:rFonts w:ascii="Times New Roman" w:hAnsi="Times New Roman" w:cs="Times New Roman"/>
          <w:sz w:val="28"/>
          <w:szCs w:val="28"/>
        </w:rPr>
        <w:t>г.</w:t>
      </w:r>
    </w:p>
    <w:p w14:paraId="609E2D3F" w14:textId="2F3AA91F" w:rsidR="00184F83" w:rsidRDefault="00184F83" w:rsidP="00790A58">
      <w:pPr>
        <w:rPr>
          <w:rFonts w:ascii="Times New Roman" w:hAnsi="Times New Roman" w:cs="Times New Roman"/>
          <w:sz w:val="28"/>
          <w:szCs w:val="28"/>
        </w:rPr>
      </w:pPr>
    </w:p>
    <w:p w14:paraId="33B0D718" w14:textId="0A97D1AB"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lastRenderedPageBreak/>
        <w:t xml:space="preserve">  Программа учебного предмета разработана на основе «Изобразительное искусство» примерные  образовательные программы для детских школ художественных школ и школ искусств (художественных отделений) Казань-2002; Программа интегрированного курса по рисунку,</w:t>
      </w:r>
      <w:r w:rsidR="002A6B22" w:rsidRPr="00F64206">
        <w:rPr>
          <w:rFonts w:ascii="Times New Roman" w:hAnsi="Times New Roman" w:cs="Times New Roman"/>
          <w:sz w:val="28"/>
          <w:szCs w:val="28"/>
        </w:rPr>
        <w:t xml:space="preserve"> </w:t>
      </w:r>
      <w:r w:rsidRPr="00F64206">
        <w:rPr>
          <w:rFonts w:ascii="Times New Roman" w:hAnsi="Times New Roman" w:cs="Times New Roman"/>
          <w:sz w:val="28"/>
          <w:szCs w:val="28"/>
        </w:rPr>
        <w:t>живописи и композиции для детских художественных школ. Казань-2002; «Рисунок» примерная программа для детских художественных школ и изо</w:t>
      </w:r>
      <w:r w:rsidR="002A6B22" w:rsidRPr="00F64206">
        <w:rPr>
          <w:rFonts w:ascii="Times New Roman" w:hAnsi="Times New Roman" w:cs="Times New Roman"/>
          <w:sz w:val="28"/>
          <w:szCs w:val="28"/>
        </w:rPr>
        <w:t>бразительных отделений детских ш</w:t>
      </w:r>
      <w:r w:rsidRPr="00F64206">
        <w:rPr>
          <w:rFonts w:ascii="Times New Roman" w:hAnsi="Times New Roman" w:cs="Times New Roman"/>
          <w:sz w:val="28"/>
          <w:szCs w:val="28"/>
        </w:rPr>
        <w:t>кол искусств.М.,2002;</w:t>
      </w:r>
    </w:p>
    <w:p w14:paraId="22388ADD" w14:textId="77777777"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Организация-разработчик:</w:t>
      </w:r>
    </w:p>
    <w:p w14:paraId="6E33FD46" w14:textId="77777777"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«Зеленодольская детская художественная школа» </w:t>
      </w:r>
    </w:p>
    <w:p w14:paraId="5B886116" w14:textId="77777777" w:rsidR="00790A58" w:rsidRPr="00F64206" w:rsidRDefault="00790A58" w:rsidP="00790A58">
      <w:pPr>
        <w:rPr>
          <w:rFonts w:ascii="Times New Roman" w:hAnsi="Times New Roman" w:cs="Times New Roman"/>
          <w:sz w:val="28"/>
          <w:szCs w:val="28"/>
        </w:rPr>
      </w:pPr>
    </w:p>
    <w:p w14:paraId="1A01702C" w14:textId="77777777" w:rsidR="00790A58" w:rsidRPr="00F64206" w:rsidRDefault="00790A58" w:rsidP="00790A58">
      <w:pPr>
        <w:rPr>
          <w:rFonts w:ascii="Times New Roman" w:hAnsi="Times New Roman" w:cs="Times New Roman"/>
          <w:sz w:val="28"/>
          <w:szCs w:val="28"/>
        </w:rPr>
      </w:pPr>
    </w:p>
    <w:p w14:paraId="44390008" w14:textId="77777777"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Разработчик:</w:t>
      </w:r>
    </w:p>
    <w:p w14:paraId="59C307A6" w14:textId="2403DB3C"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_</w:t>
      </w:r>
      <w:r w:rsidR="009D36BA" w:rsidRPr="00F64206">
        <w:rPr>
          <w:rFonts w:ascii="Times New Roman" w:hAnsi="Times New Roman" w:cs="Times New Roman"/>
          <w:sz w:val="28"/>
          <w:szCs w:val="28"/>
        </w:rPr>
        <w:t>Д.В. Тихонова</w:t>
      </w:r>
      <w:r w:rsidRPr="00F64206">
        <w:rPr>
          <w:rFonts w:ascii="Times New Roman" w:hAnsi="Times New Roman" w:cs="Times New Roman"/>
          <w:sz w:val="28"/>
          <w:szCs w:val="28"/>
        </w:rPr>
        <w:t>,</w:t>
      </w:r>
      <w:r w:rsidR="00F64206">
        <w:rPr>
          <w:rFonts w:ascii="Times New Roman" w:hAnsi="Times New Roman" w:cs="Times New Roman"/>
          <w:sz w:val="28"/>
          <w:szCs w:val="28"/>
        </w:rPr>
        <w:t xml:space="preserve"> з</w:t>
      </w:r>
      <w:r w:rsidRPr="00F64206">
        <w:rPr>
          <w:rFonts w:ascii="Times New Roman" w:hAnsi="Times New Roman" w:cs="Times New Roman"/>
          <w:sz w:val="28"/>
          <w:szCs w:val="28"/>
        </w:rPr>
        <w:t xml:space="preserve">аместитель директора по Учебно-воспитательной работе, преподаватель </w:t>
      </w:r>
      <w:r w:rsidR="009D36BA" w:rsidRPr="00F64206">
        <w:rPr>
          <w:rFonts w:ascii="Times New Roman" w:hAnsi="Times New Roman" w:cs="Times New Roman"/>
          <w:sz w:val="28"/>
          <w:szCs w:val="28"/>
        </w:rPr>
        <w:t>рисунка живописи и композиции</w:t>
      </w:r>
    </w:p>
    <w:p w14:paraId="2A0955DB" w14:textId="77777777" w:rsidR="00790A58" w:rsidRPr="00F64206" w:rsidRDefault="00790A58" w:rsidP="00790A58">
      <w:pPr>
        <w:rPr>
          <w:rFonts w:ascii="Times New Roman" w:hAnsi="Times New Roman" w:cs="Times New Roman"/>
          <w:sz w:val="28"/>
          <w:szCs w:val="28"/>
        </w:rPr>
      </w:pPr>
    </w:p>
    <w:p w14:paraId="432F7146" w14:textId="77777777"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Рецензент:</w:t>
      </w:r>
    </w:p>
    <w:p w14:paraId="0E19658C" w14:textId="77777777" w:rsidR="00790A58" w:rsidRPr="00F64206" w:rsidRDefault="00790A58" w:rsidP="00790A58">
      <w:pPr>
        <w:rPr>
          <w:rFonts w:ascii="Times New Roman" w:hAnsi="Times New Roman" w:cs="Times New Roman"/>
          <w:sz w:val="28"/>
          <w:szCs w:val="28"/>
        </w:rPr>
      </w:pPr>
    </w:p>
    <w:p w14:paraId="7F595A89" w14:textId="77777777"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__, преподаватель изобразительного искусства</w:t>
      </w:r>
    </w:p>
    <w:p w14:paraId="21F34031" w14:textId="77777777" w:rsidR="00790A58" w:rsidRPr="00F64206" w:rsidRDefault="00790A58" w:rsidP="00790A58">
      <w:pPr>
        <w:rPr>
          <w:rFonts w:ascii="Times New Roman" w:hAnsi="Times New Roman" w:cs="Times New Roman"/>
          <w:sz w:val="28"/>
          <w:szCs w:val="28"/>
        </w:rPr>
      </w:pPr>
    </w:p>
    <w:p w14:paraId="0BF26C8C" w14:textId="77777777"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Рецензент:</w:t>
      </w:r>
    </w:p>
    <w:p w14:paraId="6E3AFB0B" w14:textId="77777777" w:rsidR="00790A58" w:rsidRPr="00F64206" w:rsidRDefault="00790A58" w:rsidP="00790A58">
      <w:pPr>
        <w:rPr>
          <w:rFonts w:ascii="Times New Roman" w:hAnsi="Times New Roman" w:cs="Times New Roman"/>
          <w:sz w:val="28"/>
          <w:szCs w:val="28"/>
        </w:rPr>
      </w:pPr>
    </w:p>
    <w:p w14:paraId="67BDBA13" w14:textId="77777777" w:rsidR="00790A58" w:rsidRPr="00F64206" w:rsidRDefault="00790A58" w:rsidP="00790A58">
      <w:pPr>
        <w:rPr>
          <w:rFonts w:ascii="Times New Roman" w:hAnsi="Times New Roman" w:cs="Times New Roman"/>
          <w:sz w:val="28"/>
          <w:szCs w:val="28"/>
        </w:rPr>
      </w:pPr>
      <w:r w:rsidRPr="00F64206">
        <w:rPr>
          <w:rFonts w:ascii="Times New Roman" w:hAnsi="Times New Roman" w:cs="Times New Roman"/>
          <w:sz w:val="28"/>
          <w:szCs w:val="28"/>
        </w:rPr>
        <w:t>__________________________________________________________</w:t>
      </w:r>
    </w:p>
    <w:p w14:paraId="74984616" w14:textId="77777777" w:rsidR="00790A58" w:rsidRPr="00F64206" w:rsidRDefault="00790A58" w:rsidP="00790A58">
      <w:pPr>
        <w:rPr>
          <w:rFonts w:ascii="Times New Roman" w:hAnsi="Times New Roman" w:cs="Times New Roman"/>
          <w:sz w:val="28"/>
          <w:szCs w:val="28"/>
        </w:rPr>
      </w:pPr>
    </w:p>
    <w:p w14:paraId="10C5BC5F" w14:textId="77777777" w:rsidR="00790A58" w:rsidRPr="00F64206" w:rsidRDefault="00790A58" w:rsidP="00790A58">
      <w:pPr>
        <w:rPr>
          <w:rFonts w:ascii="Times New Roman" w:hAnsi="Times New Roman" w:cs="Times New Roman"/>
          <w:sz w:val="28"/>
          <w:szCs w:val="28"/>
        </w:rPr>
      </w:pPr>
    </w:p>
    <w:p w14:paraId="0CD83E17" w14:textId="77777777" w:rsidR="00790A58" w:rsidRPr="00F64206" w:rsidRDefault="00790A58" w:rsidP="00790A58">
      <w:pPr>
        <w:rPr>
          <w:rFonts w:ascii="Times New Roman" w:hAnsi="Times New Roman" w:cs="Times New Roman"/>
          <w:sz w:val="28"/>
          <w:szCs w:val="28"/>
        </w:rPr>
      </w:pPr>
    </w:p>
    <w:p w14:paraId="5ED2A6F6" w14:textId="77777777" w:rsidR="00790A58" w:rsidRPr="00F64206" w:rsidRDefault="00790A58" w:rsidP="00790A58">
      <w:pPr>
        <w:rPr>
          <w:rFonts w:ascii="Times New Roman" w:hAnsi="Times New Roman" w:cs="Times New Roman"/>
          <w:sz w:val="28"/>
          <w:szCs w:val="28"/>
        </w:rPr>
      </w:pPr>
    </w:p>
    <w:p w14:paraId="525C0475" w14:textId="77777777" w:rsidR="00790A58" w:rsidRPr="00F64206" w:rsidRDefault="00790A58" w:rsidP="00790A58">
      <w:pPr>
        <w:rPr>
          <w:rFonts w:ascii="Times New Roman" w:hAnsi="Times New Roman" w:cs="Times New Roman"/>
          <w:sz w:val="28"/>
          <w:szCs w:val="28"/>
        </w:rPr>
      </w:pPr>
    </w:p>
    <w:p w14:paraId="5B671615" w14:textId="4BAF5D0F" w:rsidR="009479D2" w:rsidRPr="00F64206" w:rsidRDefault="00F64206" w:rsidP="00F64206">
      <w:pPr>
        <w:spacing w:before="100" w:beforeAutospacing="1"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F64206">
        <w:rPr>
          <w:rFonts w:ascii="Times New Roman" w:eastAsia="Times New Roman" w:hAnsi="Times New Roman" w:cs="Times New Roman"/>
          <w:b/>
          <w:bCs/>
          <w:color w:val="000000" w:themeColor="text1"/>
          <w:kern w:val="36"/>
          <w:sz w:val="28"/>
          <w:szCs w:val="28"/>
          <w:lang w:eastAsia="ru-RU"/>
        </w:rPr>
        <w:lastRenderedPageBreak/>
        <w:t>П</w:t>
      </w:r>
      <w:r w:rsidR="009479D2" w:rsidRPr="00F64206">
        <w:rPr>
          <w:rFonts w:ascii="Times New Roman" w:eastAsia="Times New Roman" w:hAnsi="Times New Roman" w:cs="Times New Roman"/>
          <w:b/>
          <w:bCs/>
          <w:color w:val="000000" w:themeColor="text1"/>
          <w:kern w:val="36"/>
          <w:sz w:val="28"/>
          <w:szCs w:val="28"/>
          <w:lang w:eastAsia="ru-RU"/>
        </w:rPr>
        <w:t xml:space="preserve">рограмма </w:t>
      </w:r>
      <w:r w:rsidR="00380857" w:rsidRPr="00F64206">
        <w:rPr>
          <w:rFonts w:ascii="Times New Roman" w:eastAsia="Times New Roman" w:hAnsi="Times New Roman" w:cs="Times New Roman"/>
          <w:b/>
          <w:bCs/>
          <w:color w:val="000000" w:themeColor="text1"/>
          <w:kern w:val="36"/>
          <w:sz w:val="28"/>
          <w:szCs w:val="28"/>
          <w:lang w:eastAsia="ru-RU"/>
        </w:rPr>
        <w:t>для групп «Дополнительное образование детей</w:t>
      </w:r>
      <w:r w:rsidR="00184F83">
        <w:rPr>
          <w:rFonts w:ascii="Times New Roman" w:eastAsia="Times New Roman" w:hAnsi="Times New Roman" w:cs="Times New Roman"/>
          <w:b/>
          <w:bCs/>
          <w:color w:val="000000" w:themeColor="text1"/>
          <w:kern w:val="36"/>
          <w:sz w:val="28"/>
          <w:szCs w:val="28"/>
          <w:lang w:eastAsia="ru-RU"/>
        </w:rPr>
        <w:t xml:space="preserve"> </w:t>
      </w:r>
      <w:r w:rsidR="00380857" w:rsidRPr="00F64206">
        <w:rPr>
          <w:rFonts w:ascii="Times New Roman" w:eastAsia="Times New Roman" w:hAnsi="Times New Roman" w:cs="Times New Roman"/>
          <w:b/>
          <w:bCs/>
          <w:color w:val="000000" w:themeColor="text1"/>
          <w:kern w:val="36"/>
          <w:sz w:val="28"/>
          <w:szCs w:val="28"/>
          <w:lang w:eastAsia="ru-RU"/>
        </w:rPr>
        <w:t>(</w:t>
      </w:r>
      <w:r w:rsidR="00184F83">
        <w:rPr>
          <w:rFonts w:ascii="Times New Roman" w:eastAsia="Times New Roman" w:hAnsi="Times New Roman" w:cs="Times New Roman"/>
          <w:b/>
          <w:bCs/>
          <w:color w:val="000000" w:themeColor="text1"/>
          <w:kern w:val="36"/>
          <w:sz w:val="28"/>
          <w:szCs w:val="28"/>
          <w:lang w:eastAsia="ru-RU"/>
        </w:rPr>
        <w:t>Подготовительная группа</w:t>
      </w:r>
      <w:r w:rsidR="00380857" w:rsidRPr="00F64206">
        <w:rPr>
          <w:rFonts w:ascii="Times New Roman" w:eastAsia="Times New Roman" w:hAnsi="Times New Roman" w:cs="Times New Roman"/>
          <w:b/>
          <w:bCs/>
          <w:color w:val="000000" w:themeColor="text1"/>
          <w:kern w:val="36"/>
          <w:sz w:val="28"/>
          <w:szCs w:val="28"/>
          <w:lang w:eastAsia="ru-RU"/>
        </w:rPr>
        <w:t>)</w:t>
      </w:r>
    </w:p>
    <w:p w14:paraId="1CC6F8C0" w14:textId="77777777" w:rsidR="00CD5C99" w:rsidRPr="00F64206" w:rsidRDefault="00CD5C99" w:rsidP="00CD5C99">
      <w:pPr>
        <w:spacing w:before="100" w:beforeAutospacing="1"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F64206">
        <w:rPr>
          <w:rFonts w:ascii="Times New Roman" w:eastAsia="Times New Roman" w:hAnsi="Times New Roman" w:cs="Times New Roman"/>
          <w:b/>
          <w:bCs/>
          <w:color w:val="000000" w:themeColor="text1"/>
          <w:kern w:val="36"/>
          <w:sz w:val="28"/>
          <w:szCs w:val="28"/>
          <w:lang w:eastAsia="ru-RU"/>
        </w:rPr>
        <w:t xml:space="preserve">для детей в возрасте </w:t>
      </w:r>
      <w:r w:rsidR="00074747" w:rsidRPr="00F64206">
        <w:rPr>
          <w:rFonts w:ascii="Times New Roman" w:eastAsia="Times New Roman" w:hAnsi="Times New Roman" w:cs="Times New Roman"/>
          <w:b/>
          <w:bCs/>
          <w:color w:val="000000" w:themeColor="text1"/>
          <w:kern w:val="36"/>
          <w:sz w:val="28"/>
          <w:szCs w:val="28"/>
          <w:lang w:eastAsia="ru-RU"/>
        </w:rPr>
        <w:t>10</w:t>
      </w:r>
      <w:r w:rsidRPr="00F64206">
        <w:rPr>
          <w:rFonts w:ascii="Times New Roman" w:eastAsia="Times New Roman" w:hAnsi="Times New Roman" w:cs="Times New Roman"/>
          <w:b/>
          <w:bCs/>
          <w:color w:val="000000" w:themeColor="text1"/>
          <w:kern w:val="36"/>
          <w:sz w:val="28"/>
          <w:szCs w:val="28"/>
          <w:lang w:eastAsia="ru-RU"/>
        </w:rPr>
        <w:t xml:space="preserve"> лет</w:t>
      </w:r>
    </w:p>
    <w:p w14:paraId="18419E6A" w14:textId="77777777" w:rsidR="00CD5C99" w:rsidRPr="00F64206" w:rsidRDefault="00F41728" w:rsidP="00CD5C99">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color w:val="000000" w:themeColor="text1"/>
          <w:sz w:val="28"/>
          <w:szCs w:val="28"/>
          <w:lang w:eastAsia="ru-RU"/>
        </w:rPr>
        <w:pict w14:anchorId="475E467F">
          <v:rect id="_x0000_i1025" style="width:0;height:1.5pt" o:hralign="center" o:hrstd="t" o:hr="t" fillcolor="#a0a0a0" stroked="f"/>
        </w:pict>
      </w:r>
    </w:p>
    <w:p w14:paraId="286718FC" w14:textId="77777777" w:rsidR="00CD5C99" w:rsidRPr="00F64206" w:rsidRDefault="00CD5C99" w:rsidP="000E2DDA">
      <w:pPr>
        <w:pStyle w:val="a7"/>
        <w:ind w:firstLine="708"/>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Для гармоничного развития ребенка очень важно, что его творчество дает возможность выражать эмоциональное отношение к миру, чего дети зачастую лишены в привычном течении жизни, особенно в современном компьютеризированном мире.</w:t>
      </w:r>
    </w:p>
    <w:p w14:paraId="1636322C" w14:textId="77777777" w:rsidR="00CD5C99" w:rsidRPr="00F64206" w:rsidRDefault="00CD5C99" w:rsidP="000E2DDA">
      <w:pPr>
        <w:pStyle w:val="a7"/>
        <w:ind w:firstLine="708"/>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Предложенные задания программы рассчитаны развивать у </w:t>
      </w:r>
      <w:r w:rsidR="000E2DDA" w:rsidRPr="00F64206">
        <w:rPr>
          <w:rFonts w:ascii="Times New Roman" w:hAnsi="Times New Roman" w:cs="Times New Roman"/>
          <w:sz w:val="28"/>
          <w:szCs w:val="28"/>
          <w:lang w:eastAsia="ru-RU"/>
        </w:rPr>
        <w:t>детей</w:t>
      </w:r>
      <w:r w:rsidRPr="00F64206">
        <w:rPr>
          <w:rFonts w:ascii="Times New Roman" w:hAnsi="Times New Roman" w:cs="Times New Roman"/>
          <w:sz w:val="28"/>
          <w:szCs w:val="28"/>
          <w:lang w:eastAsia="ru-RU"/>
        </w:rPr>
        <w:t xml:space="preserve"> мелкую моторику, навыки общения и поведения, воображение, память и речь.</w:t>
      </w:r>
    </w:p>
    <w:p w14:paraId="382F856C"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Работая с детьми разного возраста, независимо от того, сколько им лет, постоянно нужно удивлять чем-то новеньким, заинтересовывать темой, материалом, техникой исполнения.</w:t>
      </w:r>
    </w:p>
    <w:p w14:paraId="121E45FF"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В </w:t>
      </w:r>
      <w:r w:rsidR="00710C3B" w:rsidRPr="00F64206">
        <w:rPr>
          <w:rFonts w:ascii="Times New Roman" w:hAnsi="Times New Roman" w:cs="Times New Roman"/>
          <w:sz w:val="28"/>
          <w:szCs w:val="28"/>
          <w:lang w:eastAsia="ru-RU"/>
        </w:rPr>
        <w:t>группы</w:t>
      </w:r>
      <w:r w:rsidR="00851BCA" w:rsidRPr="00F64206">
        <w:rPr>
          <w:rFonts w:ascii="Times New Roman" w:hAnsi="Times New Roman" w:cs="Times New Roman"/>
          <w:sz w:val="28"/>
          <w:szCs w:val="28"/>
          <w:lang w:eastAsia="ru-RU"/>
        </w:rPr>
        <w:t xml:space="preserve"> «Дополнительное образование детей»</w:t>
      </w:r>
      <w:r w:rsidR="00074747" w:rsidRPr="00F64206">
        <w:rPr>
          <w:rFonts w:ascii="Times New Roman" w:hAnsi="Times New Roman" w:cs="Times New Roman"/>
          <w:sz w:val="28"/>
          <w:szCs w:val="28"/>
          <w:lang w:eastAsia="ru-RU"/>
        </w:rPr>
        <w:t xml:space="preserve"> сдают вступительные экзамены</w:t>
      </w:r>
      <w:r w:rsidRPr="00F64206">
        <w:rPr>
          <w:rFonts w:ascii="Times New Roman" w:hAnsi="Times New Roman" w:cs="Times New Roman"/>
          <w:sz w:val="28"/>
          <w:szCs w:val="28"/>
          <w:lang w:eastAsia="ru-RU"/>
        </w:rPr>
        <w:t xml:space="preserve"> все желающие в возрасте</w:t>
      </w:r>
      <w:r w:rsidR="009D36BA" w:rsidRPr="00F64206">
        <w:rPr>
          <w:rFonts w:ascii="Times New Roman" w:hAnsi="Times New Roman" w:cs="Times New Roman"/>
          <w:sz w:val="28"/>
          <w:szCs w:val="28"/>
          <w:lang w:eastAsia="ru-RU"/>
        </w:rPr>
        <w:t xml:space="preserve"> </w:t>
      </w:r>
      <w:r w:rsidR="00074747" w:rsidRPr="00F64206">
        <w:rPr>
          <w:rFonts w:ascii="Times New Roman" w:hAnsi="Times New Roman" w:cs="Times New Roman"/>
          <w:sz w:val="28"/>
          <w:szCs w:val="28"/>
          <w:lang w:eastAsia="ru-RU"/>
        </w:rPr>
        <w:t>10</w:t>
      </w:r>
      <w:r w:rsidRPr="00F64206">
        <w:rPr>
          <w:rFonts w:ascii="Times New Roman" w:hAnsi="Times New Roman" w:cs="Times New Roman"/>
          <w:sz w:val="28"/>
          <w:szCs w:val="28"/>
          <w:lang w:eastAsia="ru-RU"/>
        </w:rPr>
        <w:t xml:space="preserve"> лет. Чаще всего ребенок мало знаком или незнаком с такими художественными материалами, как гуашь, различные кисти, палитра, акварель, пастель, уголь, сангина и многое другое. Хорошо знакомы цветные карандаши, фломастеры, простой карандаш, ластик, глеевые ручки.</w:t>
      </w:r>
    </w:p>
    <w:p w14:paraId="2E6FFF3C" w14:textId="77777777" w:rsidR="00CD5C99" w:rsidRPr="00F64206" w:rsidRDefault="000E2DDA" w:rsidP="000E2DDA">
      <w:pPr>
        <w:pStyle w:val="a7"/>
        <w:ind w:firstLine="708"/>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У</w:t>
      </w:r>
      <w:r w:rsidR="00CD5C99" w:rsidRPr="00F64206">
        <w:rPr>
          <w:rFonts w:ascii="Times New Roman" w:hAnsi="Times New Roman" w:cs="Times New Roman"/>
          <w:sz w:val="28"/>
          <w:szCs w:val="28"/>
          <w:lang w:eastAsia="ru-RU"/>
        </w:rPr>
        <w:t>чащиеся мало обращают внимания на те средства, которые он</w:t>
      </w:r>
      <w:r w:rsidRPr="00F64206">
        <w:rPr>
          <w:rFonts w:ascii="Times New Roman" w:hAnsi="Times New Roman" w:cs="Times New Roman"/>
          <w:sz w:val="28"/>
          <w:szCs w:val="28"/>
          <w:lang w:eastAsia="ru-RU"/>
        </w:rPr>
        <w:t>и имею</w:t>
      </w:r>
      <w:r w:rsidR="00CD5C99" w:rsidRPr="00F64206">
        <w:rPr>
          <w:rFonts w:ascii="Times New Roman" w:hAnsi="Times New Roman" w:cs="Times New Roman"/>
          <w:sz w:val="28"/>
          <w:szCs w:val="28"/>
          <w:lang w:eastAsia="ru-RU"/>
        </w:rPr>
        <w:t>т в распоряжении. Обычно используется некачественная кисть произвольного размера, либо карандаши случайной мягкости. Часто изображается рисунок на некачественной бумаге или используется ластик, который не выбирает тон карандаша, а делает грязные следы и размазывает рисунок. Работа в итоге получается хуже ожидаемого результата. Считая, что постановка руки и глаза, овладение техническими средствами актуально для воспитания творческой личности.</w:t>
      </w:r>
    </w:p>
    <w:p w14:paraId="199F7219"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Чтобы устранить эти существенные недостатки в методике </w:t>
      </w:r>
      <w:r w:rsidR="000E2DDA" w:rsidRPr="00F64206">
        <w:rPr>
          <w:rFonts w:ascii="Times New Roman" w:hAnsi="Times New Roman" w:cs="Times New Roman"/>
          <w:sz w:val="28"/>
          <w:szCs w:val="28"/>
          <w:lang w:eastAsia="ru-RU"/>
        </w:rPr>
        <w:t xml:space="preserve">проведения урока, </w:t>
      </w:r>
      <w:r w:rsidR="00710C3B" w:rsidRPr="00F64206">
        <w:rPr>
          <w:rFonts w:ascii="Times New Roman" w:hAnsi="Times New Roman" w:cs="Times New Roman"/>
          <w:sz w:val="28"/>
          <w:szCs w:val="28"/>
          <w:lang w:eastAsia="ru-RU"/>
        </w:rPr>
        <w:t>ставится задача</w:t>
      </w:r>
      <w:r w:rsidRPr="00F64206">
        <w:rPr>
          <w:rFonts w:ascii="Times New Roman" w:hAnsi="Times New Roman" w:cs="Times New Roman"/>
          <w:sz w:val="28"/>
          <w:szCs w:val="28"/>
          <w:lang w:eastAsia="ru-RU"/>
        </w:rPr>
        <w:t>: разработать задание, которое научит ребенка сознательно использовать все возможные технические средства и материалы на уроке.</w:t>
      </w:r>
    </w:p>
    <w:p w14:paraId="14E8DFA2"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Выработанные навыки позволят успешно реализовать учебный процесс в </w:t>
      </w:r>
      <w:r w:rsidR="000E2DDA" w:rsidRPr="00F64206">
        <w:rPr>
          <w:rFonts w:ascii="Times New Roman" w:hAnsi="Times New Roman" w:cs="Times New Roman"/>
          <w:sz w:val="28"/>
          <w:szCs w:val="28"/>
          <w:lang w:eastAsia="ru-RU"/>
        </w:rPr>
        <w:t>дальнейшем обучении по основной программе</w:t>
      </w:r>
      <w:r w:rsidRPr="00F64206">
        <w:rPr>
          <w:rFonts w:ascii="Times New Roman" w:hAnsi="Times New Roman" w:cs="Times New Roman"/>
          <w:sz w:val="28"/>
          <w:szCs w:val="28"/>
          <w:lang w:eastAsia="ru-RU"/>
        </w:rPr>
        <w:t>.</w:t>
      </w:r>
    </w:p>
    <w:p w14:paraId="44D80652" w14:textId="77777777" w:rsidR="00CD5C99" w:rsidRPr="00F64206" w:rsidRDefault="00074747" w:rsidP="000E2DDA">
      <w:pPr>
        <w:pStyle w:val="a7"/>
        <w:ind w:firstLine="708"/>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Целью данно</w:t>
      </w:r>
      <w:r w:rsidR="00851BCA" w:rsidRPr="00F64206">
        <w:rPr>
          <w:rFonts w:ascii="Times New Roman" w:hAnsi="Times New Roman" w:cs="Times New Roman"/>
          <w:sz w:val="28"/>
          <w:szCs w:val="28"/>
          <w:lang w:eastAsia="ru-RU"/>
        </w:rPr>
        <w:t>й программы для этих</w:t>
      </w:r>
      <w:r w:rsidRPr="00F64206">
        <w:rPr>
          <w:rFonts w:ascii="Times New Roman" w:hAnsi="Times New Roman" w:cs="Times New Roman"/>
          <w:sz w:val="28"/>
          <w:szCs w:val="28"/>
          <w:lang w:eastAsia="ru-RU"/>
        </w:rPr>
        <w:t xml:space="preserve"> </w:t>
      </w:r>
      <w:r w:rsidR="00851BCA" w:rsidRPr="00F64206">
        <w:rPr>
          <w:rFonts w:ascii="Times New Roman" w:hAnsi="Times New Roman" w:cs="Times New Roman"/>
          <w:sz w:val="28"/>
          <w:szCs w:val="28"/>
          <w:lang w:eastAsia="ru-RU"/>
        </w:rPr>
        <w:t>групп</w:t>
      </w:r>
      <w:r w:rsidRPr="00F64206">
        <w:rPr>
          <w:rFonts w:ascii="Times New Roman" w:hAnsi="Times New Roman" w:cs="Times New Roman"/>
          <w:sz w:val="28"/>
          <w:szCs w:val="28"/>
          <w:lang w:eastAsia="ru-RU"/>
        </w:rPr>
        <w:t xml:space="preserve"> </w:t>
      </w:r>
      <w:r w:rsidR="00CD5C99" w:rsidRPr="00F64206">
        <w:rPr>
          <w:rFonts w:ascii="Times New Roman" w:hAnsi="Times New Roman" w:cs="Times New Roman"/>
          <w:sz w:val="28"/>
          <w:szCs w:val="28"/>
          <w:lang w:eastAsia="ru-RU"/>
        </w:rPr>
        <w:t xml:space="preserve">является заинтересованность ребенка в продолжении </w:t>
      </w:r>
      <w:r w:rsidR="001E15EC" w:rsidRPr="00F64206">
        <w:rPr>
          <w:rFonts w:ascii="Times New Roman" w:hAnsi="Times New Roman" w:cs="Times New Roman"/>
          <w:sz w:val="28"/>
          <w:szCs w:val="28"/>
          <w:lang w:eastAsia="ru-RU"/>
        </w:rPr>
        <w:t>обучения</w:t>
      </w:r>
      <w:r w:rsidRPr="00F64206">
        <w:rPr>
          <w:rFonts w:ascii="Times New Roman" w:hAnsi="Times New Roman" w:cs="Times New Roman"/>
          <w:sz w:val="28"/>
          <w:szCs w:val="28"/>
          <w:lang w:eastAsia="ru-RU"/>
        </w:rPr>
        <w:t xml:space="preserve"> в детской художественной школе</w:t>
      </w:r>
      <w:r w:rsidR="00CD5C99" w:rsidRPr="00F64206">
        <w:rPr>
          <w:rFonts w:ascii="Times New Roman" w:hAnsi="Times New Roman" w:cs="Times New Roman"/>
          <w:sz w:val="28"/>
          <w:szCs w:val="28"/>
          <w:lang w:eastAsia="ru-RU"/>
        </w:rPr>
        <w:t>. Уча</w:t>
      </w:r>
      <w:r w:rsidRPr="00F64206">
        <w:rPr>
          <w:rFonts w:ascii="Times New Roman" w:hAnsi="Times New Roman" w:cs="Times New Roman"/>
          <w:sz w:val="28"/>
          <w:szCs w:val="28"/>
          <w:lang w:eastAsia="ru-RU"/>
        </w:rPr>
        <w:t>щийся должен сдать переводные просмотры</w:t>
      </w:r>
      <w:r w:rsidR="009D36BA" w:rsidRPr="00F64206">
        <w:rPr>
          <w:rFonts w:ascii="Times New Roman" w:hAnsi="Times New Roman" w:cs="Times New Roman"/>
          <w:sz w:val="28"/>
          <w:szCs w:val="28"/>
          <w:lang w:eastAsia="ru-RU"/>
        </w:rPr>
        <w:t xml:space="preserve"> </w:t>
      </w:r>
      <w:r w:rsidRPr="00F64206">
        <w:rPr>
          <w:rFonts w:ascii="Times New Roman" w:hAnsi="Times New Roman" w:cs="Times New Roman"/>
          <w:sz w:val="28"/>
          <w:szCs w:val="28"/>
          <w:lang w:eastAsia="ru-RU"/>
        </w:rPr>
        <w:t>-</w:t>
      </w:r>
      <w:r w:rsidR="00CD5C99" w:rsidRPr="00F64206">
        <w:rPr>
          <w:rFonts w:ascii="Times New Roman" w:hAnsi="Times New Roman" w:cs="Times New Roman"/>
          <w:sz w:val="28"/>
          <w:szCs w:val="28"/>
          <w:lang w:eastAsia="ru-RU"/>
        </w:rPr>
        <w:t xml:space="preserve"> экзамены в первый класс, а педагоги в дальнейшем должны получить грамотного выпускника. Ребенок с каждым занятием все больше погружается в неизвестный ему до этого материал, приобретает навыки использования того или иного материала, для достижения поставленной творческой задачи.</w:t>
      </w:r>
    </w:p>
    <w:p w14:paraId="2E7741AB"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В ходе воспитательной работы необходимо стремиться развивать у ребенка такие черты как:</w:t>
      </w:r>
    </w:p>
    <w:p w14:paraId="301F1AB5" w14:textId="77777777" w:rsidR="00CD5C99" w:rsidRPr="00F64206" w:rsidRDefault="00CD5C99" w:rsidP="00710C3B">
      <w:pPr>
        <w:pStyle w:val="a7"/>
        <w:numPr>
          <w:ilvl w:val="0"/>
          <w:numId w:val="2"/>
        </w:numPr>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умение различать проблемные ситуации, понимать чувства других людей;</w:t>
      </w:r>
    </w:p>
    <w:p w14:paraId="34506693" w14:textId="77777777" w:rsidR="00CD5C99" w:rsidRPr="00F64206" w:rsidRDefault="00CD5C99" w:rsidP="00710C3B">
      <w:pPr>
        <w:pStyle w:val="a7"/>
        <w:numPr>
          <w:ilvl w:val="0"/>
          <w:numId w:val="2"/>
        </w:numPr>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гибкость в поиске решений и воздвижении идей;</w:t>
      </w:r>
    </w:p>
    <w:p w14:paraId="0B7BE08F" w14:textId="77777777" w:rsidR="00CD5C99" w:rsidRPr="00F64206" w:rsidRDefault="00CD5C99" w:rsidP="00710C3B">
      <w:pPr>
        <w:pStyle w:val="a7"/>
        <w:numPr>
          <w:ilvl w:val="0"/>
          <w:numId w:val="2"/>
        </w:numPr>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lastRenderedPageBreak/>
        <w:t>оригинальность творческой мысли как способа непроизвольного выражения;</w:t>
      </w:r>
    </w:p>
    <w:p w14:paraId="2A62888B" w14:textId="77777777" w:rsidR="00CD5C99" w:rsidRPr="00F64206" w:rsidRDefault="00CD5C99" w:rsidP="00710C3B">
      <w:pPr>
        <w:pStyle w:val="a7"/>
        <w:numPr>
          <w:ilvl w:val="0"/>
          <w:numId w:val="2"/>
        </w:numPr>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способность к общению.</w:t>
      </w:r>
    </w:p>
    <w:p w14:paraId="211D17FC"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Задача учителя – обеспечить творческую атмосферу для самовыражения ребенка.</w:t>
      </w:r>
    </w:p>
    <w:p w14:paraId="742DF011"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Данная программа дает возможность учителю непрерывно расширять и дополнять другими творческими заданиями. Расширение круга и возрастающая сложность дает возможность начать понимать специальные художественные термины, поможет научиться определять основные виды искусства. Особенное значение предается умению определить материалы выполнения, прививанию технических навыков (вырезание, наклеивание, лепка, работа с гуашью, работа в технике акварели). Необходимо дать понимание основ орнамента (симметрия, ритм повторение элементов, чередование, и т. д.). Занятия с ребятами проводятся по всем видам рисования (с натуры, тематические, декоративные и т.д.). Задания предлагаются от простого к более сложному. Игровой момент помогает изучению формы, ее составных частей, пропорции, характера.</w:t>
      </w:r>
    </w:p>
    <w:p w14:paraId="215FADFE"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Начинать работу в </w:t>
      </w:r>
      <w:r w:rsidR="00710C3B" w:rsidRPr="00F64206">
        <w:rPr>
          <w:rFonts w:ascii="Times New Roman" w:hAnsi="Times New Roman" w:cs="Times New Roman"/>
          <w:sz w:val="28"/>
          <w:szCs w:val="28"/>
          <w:lang w:eastAsia="ru-RU"/>
        </w:rPr>
        <w:t xml:space="preserve">группах  начального общего эстетического обучения </w:t>
      </w:r>
      <w:r w:rsidRPr="00F64206">
        <w:rPr>
          <w:rFonts w:ascii="Times New Roman" w:hAnsi="Times New Roman" w:cs="Times New Roman"/>
          <w:sz w:val="28"/>
          <w:szCs w:val="28"/>
          <w:lang w:eastAsia="ru-RU"/>
        </w:rPr>
        <w:t xml:space="preserve"> надо с родителей. Так как </w:t>
      </w:r>
      <w:r w:rsidR="00710C3B" w:rsidRPr="00F64206">
        <w:rPr>
          <w:rFonts w:ascii="Times New Roman" w:hAnsi="Times New Roman" w:cs="Times New Roman"/>
          <w:sz w:val="28"/>
          <w:szCs w:val="28"/>
          <w:lang w:eastAsia="ru-RU"/>
        </w:rPr>
        <w:t>ребёнку</w:t>
      </w:r>
      <w:r w:rsidRPr="00F64206">
        <w:rPr>
          <w:rFonts w:ascii="Times New Roman" w:hAnsi="Times New Roman" w:cs="Times New Roman"/>
          <w:sz w:val="28"/>
          <w:szCs w:val="28"/>
          <w:lang w:eastAsia="ru-RU"/>
        </w:rPr>
        <w:t xml:space="preserve"> очень важно, чтобы его творческие усилия были успешными, необходимо приобрести родителям качественные материалы. Родителям предлагается приобрести художественную гуашь, укомплектованную маленькими баночками с завинчивающейся крышкой. Так как ребенок должен без помощи взрослого открыть и закрыть баночку с краской. Родителям предлагается приобрести художественную акварель, важно так же иметь для уроков качественную бумагу (листы бумаги, которую педагог в соответствии с задачей урока разрезает на необходимые форматы.). Для занятий акварелью предлагаются купить несколько листов торшона, которые педагог так же разрезает необходимые форматы.</w:t>
      </w:r>
    </w:p>
    <w:p w14:paraId="6EA2BFD0"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Далее знаком</w:t>
      </w:r>
      <w:r w:rsidR="00710C3B" w:rsidRPr="00F64206">
        <w:rPr>
          <w:rFonts w:ascii="Times New Roman" w:hAnsi="Times New Roman" w:cs="Times New Roman"/>
          <w:sz w:val="28"/>
          <w:szCs w:val="28"/>
          <w:lang w:eastAsia="ru-RU"/>
        </w:rPr>
        <w:t>им</w:t>
      </w:r>
      <w:r w:rsidRPr="00F64206">
        <w:rPr>
          <w:rFonts w:ascii="Times New Roman" w:hAnsi="Times New Roman" w:cs="Times New Roman"/>
          <w:sz w:val="28"/>
          <w:szCs w:val="28"/>
          <w:lang w:eastAsia="ru-RU"/>
        </w:rPr>
        <w:t xml:space="preserve"> родителей с различными видами кистей и их размерами. Ребята приносят на урок много лишних кистей, теряют их, путают с соседскими, по этому для занятий предлагается иметь определенное количество кистей различного размера. Это щетинные кисти номер 20 и 10, беличьи кисти номер 8, 5 и 3. Цветные карандаши должны быть мягкими и давать яркий цвет. Предлагаю обычно карандаши фирмы Faber-Castel. В наборе достаточно иметь шесть цветов. Большие наборы нецелесообразны. Простой карандаш важен для подготовительного рисунка и для графических работ. Обычно это карандаши фирмы Koh-I-Noor мягкости 4B. Это карандаш дает большую шкалу тона, от светло серого, до насышенно-черного. Далее, в течении учебного года, мы с ребятами изучаем карандаши различной мягкости, фломастеры, глеевые ручки. Пластилин не должен быть токсичным, а так же иметь в наборе дощечку и стеки. Для уроков закупается две пачки голубой глины. На первом уроке с ребятами сразу необходимо обратить внимание на организацию рабочего места. Дети привыкают к порядку, что очень важно в организации учебного процесса. На первом уроке проверя</w:t>
      </w:r>
      <w:r w:rsidR="00710C3B" w:rsidRPr="00F64206">
        <w:rPr>
          <w:rFonts w:ascii="Times New Roman" w:hAnsi="Times New Roman" w:cs="Times New Roman"/>
          <w:sz w:val="28"/>
          <w:szCs w:val="28"/>
          <w:lang w:eastAsia="ru-RU"/>
        </w:rPr>
        <w:t>ем</w:t>
      </w:r>
      <w:r w:rsidRPr="00F64206">
        <w:rPr>
          <w:rFonts w:ascii="Times New Roman" w:hAnsi="Times New Roman" w:cs="Times New Roman"/>
          <w:sz w:val="28"/>
          <w:szCs w:val="28"/>
          <w:lang w:eastAsia="ru-RU"/>
        </w:rPr>
        <w:t>, знают ли дети названия красок. Обязательно обраща</w:t>
      </w:r>
      <w:r w:rsidR="00710C3B" w:rsidRPr="00F64206">
        <w:rPr>
          <w:rFonts w:ascii="Times New Roman" w:hAnsi="Times New Roman" w:cs="Times New Roman"/>
          <w:sz w:val="28"/>
          <w:szCs w:val="28"/>
          <w:lang w:eastAsia="ru-RU"/>
        </w:rPr>
        <w:t>ем</w:t>
      </w:r>
      <w:r w:rsidRPr="00F64206">
        <w:rPr>
          <w:rFonts w:ascii="Times New Roman" w:hAnsi="Times New Roman" w:cs="Times New Roman"/>
          <w:sz w:val="28"/>
          <w:szCs w:val="28"/>
          <w:lang w:eastAsia="ru-RU"/>
        </w:rPr>
        <w:t xml:space="preserve"> внимание на форму и </w:t>
      </w:r>
      <w:r w:rsidRPr="00F64206">
        <w:rPr>
          <w:rFonts w:ascii="Times New Roman" w:hAnsi="Times New Roman" w:cs="Times New Roman"/>
          <w:sz w:val="28"/>
          <w:szCs w:val="28"/>
          <w:lang w:eastAsia="ru-RU"/>
        </w:rPr>
        <w:lastRenderedPageBreak/>
        <w:t>размер кистей, рассказыва</w:t>
      </w:r>
      <w:r w:rsidR="00710C3B" w:rsidRPr="00F64206">
        <w:rPr>
          <w:rFonts w:ascii="Times New Roman" w:hAnsi="Times New Roman" w:cs="Times New Roman"/>
          <w:sz w:val="28"/>
          <w:szCs w:val="28"/>
          <w:lang w:eastAsia="ru-RU"/>
        </w:rPr>
        <w:t>ем</w:t>
      </w:r>
      <w:r w:rsidRPr="00F64206">
        <w:rPr>
          <w:rFonts w:ascii="Times New Roman" w:hAnsi="Times New Roman" w:cs="Times New Roman"/>
          <w:sz w:val="28"/>
          <w:szCs w:val="28"/>
          <w:lang w:eastAsia="ru-RU"/>
        </w:rPr>
        <w:t xml:space="preserve">, из чего сделана кисточка и почему у нее есть номер. </w:t>
      </w:r>
      <w:r w:rsidR="00710C3B" w:rsidRPr="00F64206">
        <w:rPr>
          <w:rFonts w:ascii="Times New Roman" w:hAnsi="Times New Roman" w:cs="Times New Roman"/>
          <w:sz w:val="28"/>
          <w:szCs w:val="28"/>
          <w:lang w:eastAsia="ru-RU"/>
        </w:rPr>
        <w:t>Э</w:t>
      </w:r>
      <w:r w:rsidRPr="00F64206">
        <w:rPr>
          <w:rFonts w:ascii="Times New Roman" w:hAnsi="Times New Roman" w:cs="Times New Roman"/>
          <w:sz w:val="28"/>
          <w:szCs w:val="28"/>
          <w:lang w:eastAsia="ru-RU"/>
        </w:rPr>
        <w:t>то очень важно, так как ребенок дальше начинает сознательно применять кисти. На уроках мы с детьми учимся пользоваться од</w:t>
      </w:r>
      <w:r w:rsidR="00576698" w:rsidRPr="00F64206">
        <w:rPr>
          <w:rFonts w:ascii="Times New Roman" w:hAnsi="Times New Roman" w:cs="Times New Roman"/>
          <w:sz w:val="28"/>
          <w:szCs w:val="28"/>
          <w:lang w:eastAsia="ru-RU"/>
        </w:rPr>
        <w:t>норазовыми салфетками. Показываем</w:t>
      </w:r>
      <w:r w:rsidRPr="00F64206">
        <w:rPr>
          <w:rFonts w:ascii="Times New Roman" w:hAnsi="Times New Roman" w:cs="Times New Roman"/>
          <w:sz w:val="28"/>
          <w:szCs w:val="28"/>
          <w:lang w:eastAsia="ru-RU"/>
        </w:rPr>
        <w:t xml:space="preserve">, в какой руке лучше держать ее и как вытирать кисти. Обычно, через две недели занятии дети привыкают к такому порядку, что позволяет успешно справляться с поставленными задачами. После окончания работы ребята убирают каждый свое рабочее место. Начиная работу на уроках изобразительного искусства учащиеся </w:t>
      </w:r>
      <w:r w:rsidR="00576698" w:rsidRPr="00F64206">
        <w:rPr>
          <w:rFonts w:ascii="Times New Roman" w:hAnsi="Times New Roman" w:cs="Times New Roman"/>
          <w:sz w:val="28"/>
          <w:szCs w:val="28"/>
          <w:lang w:eastAsia="ru-RU"/>
        </w:rPr>
        <w:t xml:space="preserve">группы начального общего эстетического обучения </w:t>
      </w:r>
      <w:r w:rsidRPr="00F64206">
        <w:rPr>
          <w:rFonts w:ascii="Times New Roman" w:hAnsi="Times New Roman" w:cs="Times New Roman"/>
          <w:sz w:val="28"/>
          <w:szCs w:val="28"/>
          <w:lang w:eastAsia="ru-RU"/>
        </w:rPr>
        <w:t>не умеют пользоваться палитрой. Целью педагога постепенно научить малышей смешивать краски, вводя предварительные упражнения. Делаем, так называемые, «мешалки». Сначала на листе бумаги, позже на палитре. Обращаем внимание детей на первых уроках как нужно окунать кисть в краску. В каких случаях нужно нырнуть полностью в баночку, а в каких случаях коснуться только кончиком кисти. При создании композиции, чтобы снять «зажатость» ребенка предлагаю работать кистью сразу без предварительного рисунка.</w:t>
      </w:r>
    </w:p>
    <w:p w14:paraId="74A586E5"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В последней четверти учебного года многие ребята уже собира</w:t>
      </w:r>
      <w:r w:rsidR="007B2157" w:rsidRPr="00F64206">
        <w:rPr>
          <w:rFonts w:ascii="Times New Roman" w:hAnsi="Times New Roman" w:cs="Times New Roman"/>
          <w:sz w:val="28"/>
          <w:szCs w:val="28"/>
          <w:lang w:eastAsia="ru-RU"/>
        </w:rPr>
        <w:t>ются поступать в первый класс ЗДХШ</w:t>
      </w:r>
      <w:r w:rsidRPr="00F64206">
        <w:rPr>
          <w:rFonts w:ascii="Times New Roman" w:hAnsi="Times New Roman" w:cs="Times New Roman"/>
          <w:sz w:val="28"/>
          <w:szCs w:val="28"/>
          <w:lang w:eastAsia="ru-RU"/>
        </w:rPr>
        <w:t>, поэтому предлагается цикл заданий по овладению техники акварели. Обраща</w:t>
      </w:r>
      <w:r w:rsidR="00576698" w:rsidRPr="00F64206">
        <w:rPr>
          <w:rFonts w:ascii="Times New Roman" w:hAnsi="Times New Roman" w:cs="Times New Roman"/>
          <w:sz w:val="28"/>
          <w:szCs w:val="28"/>
          <w:lang w:eastAsia="ru-RU"/>
        </w:rPr>
        <w:t>ем</w:t>
      </w:r>
      <w:r w:rsidRPr="00F64206">
        <w:rPr>
          <w:rFonts w:ascii="Times New Roman" w:hAnsi="Times New Roman" w:cs="Times New Roman"/>
          <w:sz w:val="28"/>
          <w:szCs w:val="28"/>
          <w:lang w:eastAsia="ru-RU"/>
        </w:rPr>
        <w:t xml:space="preserve"> внимание, что акварель любит «водичку», выполняем упражнения где изучается «текучесть», на смешение красок. Обязательно вводятся задания по различным заливкам акварели, с последующими творческими заданиями. Учащиеся знакомятся с основами цветоведения, отрабатывают навыки в акварельных техниках «по сырому», «а-ля прима», «лессировки», «мазки».</w:t>
      </w:r>
    </w:p>
    <w:p w14:paraId="0D34F49C"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Отрабатываются навыки работы беличьими кистями, учимся работать кончиком кисти, чтобы получилась тонкая линия, полусухой кистью можно снять излишек краски или высветлить нужное место. Примакиванием или легкими ударами плоской кисти можно достичь впечатления фактур. Неудачное место можно смыть водой, снимая излишек краски сухой кистью.</w:t>
      </w:r>
    </w:p>
    <w:p w14:paraId="4398AA10"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На уроках изобразительного искусства ребята в подготовительной группе знакомятся с основами цветоведенья, узнают об основных цветах. В игровой форме выполняют упражнения на смешение цветов, получая составные цвета. Они легко запоминают группы теплых и холодных цветов. Эти знания подкрепляются образными эмоциональными композициями на тему: холода, зимы или жарких стран. Детям интересны исследования в виде упражнений, затем композиций, как цвет изменяется с введением белого или черного. Они понимают, что цвет создает образный настрой композиции.</w:t>
      </w:r>
    </w:p>
    <w:p w14:paraId="52C0F3CA"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Основной вид рисования, развивающий наблюдательность, знания предметов и явлений окружающего мира является рисование с натуры. Предмет, который будет изображаться, дети изучают, игровые моменты помогают запомнить его формы. Моделирование, лепка, аппликация, также дают ребенку возможность более полно изучать данный предмет, его составные части и пропорции. </w:t>
      </w:r>
    </w:p>
    <w:p w14:paraId="4F556D44"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На уроках </w:t>
      </w:r>
      <w:r w:rsidR="00472D54" w:rsidRPr="00F64206">
        <w:rPr>
          <w:rFonts w:ascii="Times New Roman" w:hAnsi="Times New Roman" w:cs="Times New Roman"/>
          <w:sz w:val="28"/>
          <w:szCs w:val="28"/>
          <w:lang w:eastAsia="ru-RU"/>
        </w:rPr>
        <w:t>рисунка</w:t>
      </w:r>
      <w:r w:rsidRPr="00F64206">
        <w:rPr>
          <w:rFonts w:ascii="Times New Roman" w:hAnsi="Times New Roman" w:cs="Times New Roman"/>
          <w:sz w:val="28"/>
          <w:szCs w:val="28"/>
          <w:lang w:eastAsia="ru-RU"/>
        </w:rPr>
        <w:t xml:space="preserve"> вводятся первоначальные упражнения, позволяющие ребенку приобрести определенные навыки в работе карандашами, фломастерами, глеевыми ручками. Например, в работе карандашом на уроке </w:t>
      </w:r>
      <w:r w:rsidRPr="00F64206">
        <w:rPr>
          <w:rFonts w:ascii="Times New Roman" w:hAnsi="Times New Roman" w:cs="Times New Roman"/>
          <w:sz w:val="28"/>
          <w:szCs w:val="28"/>
          <w:lang w:eastAsia="ru-RU"/>
        </w:rPr>
        <w:lastRenderedPageBreak/>
        <w:t>выдается вырезанное квадратное окошко. В нем ученику наглядно показываю, как сделать переход от светлого к темному. Это переход может быть плавным или резким, штрих можно сделать коротким или длинным. Редкий штрих дает светлый тон, густой – темный. Предлагаю творчески поработать карандашами, сочиняя в окошке различные типы линий. Наглядно показываю, что ластик также может рисовать, затем предлагаются различные творческие задания, призванные закрепить навыки работы с карандашами. Тот же принцип заложен в последовательности заданий с глеевыми ручками, пастелью и т. д.</w:t>
      </w:r>
    </w:p>
    <w:p w14:paraId="1B4D9E3A" w14:textId="77777777" w:rsidR="00CD5C99" w:rsidRPr="00F64206" w:rsidRDefault="004F3BFC"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Урок композиции</w:t>
      </w:r>
      <w:r w:rsidR="00CD5C99" w:rsidRPr="00F64206">
        <w:rPr>
          <w:rFonts w:ascii="Times New Roman" w:hAnsi="Times New Roman" w:cs="Times New Roman"/>
          <w:sz w:val="28"/>
          <w:szCs w:val="28"/>
          <w:lang w:eastAsia="ru-RU"/>
        </w:rPr>
        <w:t xml:space="preserve"> развивает у ребят чувство ритма и цвета. Они узнают термины: симметрия, ритм, узор – сочетание линий, форм, цветов, в определенной последовательности. Очень интересны на уроках исследования симметрии в окружающей природе. </w:t>
      </w:r>
    </w:p>
    <w:p w14:paraId="0BBBC65B"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 xml:space="preserve">Важным методом в работе </w:t>
      </w:r>
      <w:r w:rsidR="004F3BFC" w:rsidRPr="00F64206">
        <w:rPr>
          <w:rFonts w:ascii="Times New Roman" w:hAnsi="Times New Roman" w:cs="Times New Roman"/>
          <w:sz w:val="28"/>
          <w:szCs w:val="28"/>
          <w:lang w:eastAsia="ru-RU"/>
        </w:rPr>
        <w:t xml:space="preserve">группы начального общего эстетического обучения </w:t>
      </w:r>
      <w:r w:rsidRPr="00F64206">
        <w:rPr>
          <w:rFonts w:ascii="Times New Roman" w:hAnsi="Times New Roman" w:cs="Times New Roman"/>
          <w:sz w:val="28"/>
          <w:szCs w:val="28"/>
          <w:lang w:eastAsia="ru-RU"/>
        </w:rPr>
        <w:t>является подведение итогов занятий. Лучше всего это осуществлять устраивая выставки по заданиям и темам, а также итоговые выставки по полугодиям. Обязательно ребятам предлагается участие в детских художественных конкурсов, куда посылаются лучшие работы.</w:t>
      </w:r>
    </w:p>
    <w:p w14:paraId="3DB535C6"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Выставки демонстрируют достигнутый качественный уровень подготовки ребят, побудит дальше их к дальнейшему соревнованию в совершенствовании художественного мастерства. Родители, как правило, с большим вниманием относятся к занятием своих детей изобразительным искусствам, охотно принимают участие к чаю в организации различных мероприятий в обеспечении школы необходимым материалом и оборудованием. Но среди родителей есть те, кто не понимает и недооценивает роли изобразительного искусства в формировании и развитии ребенка. Они относятся к детским занятиям в художественной школе, как к очередной забаве. Конечно, это сказывается на отношение самого ребенка к занятиям.</w:t>
      </w:r>
    </w:p>
    <w:p w14:paraId="6BDCC6EB" w14:textId="77777777" w:rsidR="00CD5C99" w:rsidRPr="00F64206" w:rsidRDefault="00CD5C99" w:rsidP="000E2DDA">
      <w:pPr>
        <w:pStyle w:val="a7"/>
        <w:jc w:val="both"/>
        <w:rPr>
          <w:rFonts w:ascii="Times New Roman" w:hAnsi="Times New Roman" w:cs="Times New Roman"/>
          <w:sz w:val="28"/>
          <w:szCs w:val="28"/>
          <w:lang w:eastAsia="ru-RU"/>
        </w:rPr>
      </w:pPr>
      <w:r w:rsidRPr="00F64206">
        <w:rPr>
          <w:rFonts w:ascii="Times New Roman" w:hAnsi="Times New Roman" w:cs="Times New Roman"/>
          <w:sz w:val="28"/>
          <w:szCs w:val="28"/>
          <w:lang w:eastAsia="ru-RU"/>
        </w:rPr>
        <w:t>Общение с родителям дает возможность педагогу узнать склонности и особенности родителей, наладить с ним контакт, и дать некоторые рекомендации родителям по вопросам воспитания. Наиболее общей формой связи с родителями являются родительские собрания, которые обычно проводятся в начале</w:t>
      </w:r>
      <w:r w:rsidR="00C224D5" w:rsidRPr="00F64206">
        <w:rPr>
          <w:rFonts w:ascii="Times New Roman" w:hAnsi="Times New Roman" w:cs="Times New Roman"/>
          <w:sz w:val="28"/>
          <w:szCs w:val="28"/>
          <w:lang w:eastAsia="ru-RU"/>
        </w:rPr>
        <w:t xml:space="preserve"> </w:t>
      </w:r>
      <w:r w:rsidR="00C224D5" w:rsidRPr="00F64206">
        <w:rPr>
          <w:rFonts w:ascii="Times New Roman" w:hAnsi="Times New Roman" w:cs="Times New Roman"/>
          <w:sz w:val="28"/>
          <w:szCs w:val="28"/>
          <w:lang w:val="en-US" w:eastAsia="ru-RU"/>
        </w:rPr>
        <w:t>I</w:t>
      </w:r>
      <w:r w:rsidR="00C224D5" w:rsidRPr="00F64206">
        <w:rPr>
          <w:rFonts w:ascii="Times New Roman" w:hAnsi="Times New Roman" w:cs="Times New Roman"/>
          <w:sz w:val="28"/>
          <w:szCs w:val="28"/>
          <w:lang w:eastAsia="ru-RU"/>
        </w:rPr>
        <w:t xml:space="preserve"> четверти</w:t>
      </w:r>
      <w:r w:rsidRPr="00F64206">
        <w:rPr>
          <w:rFonts w:ascii="Times New Roman" w:hAnsi="Times New Roman" w:cs="Times New Roman"/>
          <w:sz w:val="28"/>
          <w:szCs w:val="28"/>
          <w:lang w:eastAsia="ru-RU"/>
        </w:rPr>
        <w:t xml:space="preserve"> и в конце</w:t>
      </w:r>
      <w:r w:rsidR="00474C5A" w:rsidRPr="00F64206">
        <w:rPr>
          <w:rFonts w:ascii="Times New Roman" w:hAnsi="Times New Roman" w:cs="Times New Roman"/>
          <w:sz w:val="28"/>
          <w:szCs w:val="28"/>
          <w:lang w:eastAsia="ru-RU"/>
        </w:rPr>
        <w:t xml:space="preserve"> каждой четверти</w:t>
      </w:r>
      <w:r w:rsidRPr="00F64206">
        <w:rPr>
          <w:rFonts w:ascii="Times New Roman" w:hAnsi="Times New Roman" w:cs="Times New Roman"/>
          <w:sz w:val="28"/>
          <w:szCs w:val="28"/>
          <w:lang w:eastAsia="ru-RU"/>
        </w:rPr>
        <w:t xml:space="preserve"> учебного года.</w:t>
      </w:r>
    </w:p>
    <w:p w14:paraId="0FC804FC" w14:textId="77777777" w:rsidR="005F53F5" w:rsidRPr="00F64206" w:rsidRDefault="005F53F5" w:rsidP="00C224D5">
      <w:pPr>
        <w:ind w:right="-5"/>
        <w:rPr>
          <w:rFonts w:ascii="Times New Roman" w:hAnsi="Times New Roman" w:cs="Times New Roman"/>
          <w:sz w:val="28"/>
          <w:szCs w:val="28"/>
        </w:rPr>
      </w:pPr>
    </w:p>
    <w:p w14:paraId="0773E256" w14:textId="77777777" w:rsidR="00E30993" w:rsidRPr="00F64206" w:rsidRDefault="00E30993" w:rsidP="00C224D5">
      <w:pPr>
        <w:ind w:right="-5"/>
        <w:rPr>
          <w:rFonts w:ascii="Times New Roman" w:hAnsi="Times New Roman" w:cs="Times New Roman"/>
          <w:sz w:val="28"/>
          <w:szCs w:val="28"/>
        </w:rPr>
      </w:pPr>
    </w:p>
    <w:p w14:paraId="03BEA5DB" w14:textId="3FDDC243" w:rsidR="00E30993" w:rsidRDefault="00E30993" w:rsidP="00C224D5">
      <w:pPr>
        <w:ind w:right="-5"/>
        <w:rPr>
          <w:rFonts w:ascii="Times New Roman" w:hAnsi="Times New Roman" w:cs="Times New Roman"/>
          <w:sz w:val="28"/>
          <w:szCs w:val="28"/>
        </w:rPr>
      </w:pPr>
    </w:p>
    <w:p w14:paraId="39725796" w14:textId="7296E7C3" w:rsidR="00F84F8B" w:rsidRDefault="00F84F8B" w:rsidP="00C224D5">
      <w:pPr>
        <w:ind w:right="-5"/>
        <w:rPr>
          <w:rFonts w:ascii="Times New Roman" w:hAnsi="Times New Roman" w:cs="Times New Roman"/>
          <w:sz w:val="28"/>
          <w:szCs w:val="28"/>
        </w:rPr>
      </w:pPr>
    </w:p>
    <w:p w14:paraId="22460E9D" w14:textId="74AB70BA" w:rsidR="00F84F8B" w:rsidRDefault="00F84F8B" w:rsidP="00C224D5">
      <w:pPr>
        <w:ind w:right="-5"/>
        <w:rPr>
          <w:rFonts w:ascii="Times New Roman" w:hAnsi="Times New Roman" w:cs="Times New Roman"/>
          <w:sz w:val="28"/>
          <w:szCs w:val="28"/>
        </w:rPr>
      </w:pPr>
    </w:p>
    <w:p w14:paraId="70108BA6" w14:textId="45CA57B7" w:rsidR="00F84F8B" w:rsidRDefault="00F84F8B" w:rsidP="00C224D5">
      <w:pPr>
        <w:ind w:right="-5"/>
        <w:rPr>
          <w:rFonts w:ascii="Times New Roman" w:hAnsi="Times New Roman" w:cs="Times New Roman"/>
          <w:sz w:val="28"/>
          <w:szCs w:val="28"/>
        </w:rPr>
      </w:pPr>
    </w:p>
    <w:p w14:paraId="7E93DD6B" w14:textId="77777777" w:rsidR="00F84F8B" w:rsidRPr="00F64206" w:rsidRDefault="00F84F8B" w:rsidP="00C224D5">
      <w:pPr>
        <w:ind w:right="-5"/>
        <w:rPr>
          <w:rFonts w:ascii="Times New Roman" w:hAnsi="Times New Roman" w:cs="Times New Roman"/>
          <w:sz w:val="28"/>
          <w:szCs w:val="28"/>
        </w:rPr>
      </w:pPr>
    </w:p>
    <w:p w14:paraId="43ED8745" w14:textId="77777777" w:rsidR="00E30993" w:rsidRPr="00F64206" w:rsidRDefault="00851BCA" w:rsidP="00C224D5">
      <w:pPr>
        <w:ind w:right="-5"/>
        <w:rPr>
          <w:rFonts w:ascii="Times New Roman" w:hAnsi="Times New Roman" w:cs="Times New Roman"/>
          <w:sz w:val="28"/>
          <w:szCs w:val="28"/>
        </w:rPr>
      </w:pPr>
      <w:r w:rsidRPr="00F64206">
        <w:rPr>
          <w:rFonts w:ascii="Times New Roman" w:hAnsi="Times New Roman" w:cs="Times New Roman"/>
          <w:sz w:val="28"/>
          <w:szCs w:val="28"/>
        </w:rPr>
        <w:lastRenderedPageBreak/>
        <w:t xml:space="preserve">                                                                                                       Утверждаю_____________</w:t>
      </w:r>
    </w:p>
    <w:p w14:paraId="0A6B2B33" w14:textId="7DD8553C" w:rsidR="005F53F5" w:rsidRPr="00F64206" w:rsidRDefault="005F53F5" w:rsidP="005F53F5">
      <w:pPr>
        <w:jc w:val="center"/>
        <w:rPr>
          <w:rFonts w:ascii="Times New Roman" w:hAnsi="Times New Roman" w:cs="Times New Roman"/>
          <w:b/>
          <w:sz w:val="28"/>
          <w:szCs w:val="28"/>
        </w:rPr>
      </w:pPr>
      <w:r w:rsidRPr="00F64206">
        <w:rPr>
          <w:rFonts w:ascii="Times New Roman" w:hAnsi="Times New Roman" w:cs="Times New Roman"/>
          <w:b/>
          <w:sz w:val="28"/>
          <w:szCs w:val="28"/>
        </w:rPr>
        <w:t xml:space="preserve">УЧЕБНЫЙ ПЛАН </w:t>
      </w:r>
      <w:r w:rsidR="00851BCA" w:rsidRPr="00F64206">
        <w:rPr>
          <w:rFonts w:ascii="Times New Roman" w:hAnsi="Times New Roman" w:cs="Times New Roman"/>
          <w:b/>
          <w:sz w:val="28"/>
          <w:szCs w:val="28"/>
        </w:rPr>
        <w:t xml:space="preserve">  </w:t>
      </w:r>
      <w:r w:rsidR="00820F8F" w:rsidRPr="00F64206">
        <w:rPr>
          <w:rFonts w:ascii="Times New Roman" w:hAnsi="Times New Roman" w:cs="Times New Roman"/>
          <w:b/>
          <w:sz w:val="28"/>
          <w:szCs w:val="28"/>
        </w:rPr>
        <w:t xml:space="preserve">                            </w:t>
      </w:r>
      <w:r w:rsidR="00851BCA" w:rsidRPr="00F64206">
        <w:rPr>
          <w:rFonts w:ascii="Times New Roman" w:hAnsi="Times New Roman" w:cs="Times New Roman"/>
          <w:b/>
          <w:sz w:val="28"/>
          <w:szCs w:val="28"/>
        </w:rPr>
        <w:t xml:space="preserve"> </w:t>
      </w:r>
      <w:r w:rsidR="00820F8F" w:rsidRPr="00F64206">
        <w:rPr>
          <w:rFonts w:ascii="Times New Roman" w:hAnsi="Times New Roman" w:cs="Times New Roman"/>
          <w:b/>
          <w:sz w:val="28"/>
          <w:szCs w:val="28"/>
        </w:rPr>
        <w:t>Директор МБУДО</w:t>
      </w:r>
      <w:r w:rsidR="00F84F8B">
        <w:rPr>
          <w:rFonts w:ascii="Times New Roman" w:hAnsi="Times New Roman" w:cs="Times New Roman"/>
          <w:b/>
          <w:sz w:val="28"/>
          <w:szCs w:val="28"/>
        </w:rPr>
        <w:t xml:space="preserve"> </w:t>
      </w:r>
      <w:r w:rsidR="00820F8F" w:rsidRPr="00F64206">
        <w:rPr>
          <w:rFonts w:ascii="Times New Roman" w:hAnsi="Times New Roman" w:cs="Times New Roman"/>
          <w:b/>
          <w:sz w:val="28"/>
          <w:szCs w:val="28"/>
        </w:rPr>
        <w:t>«ЗДХШ»</w:t>
      </w:r>
    </w:p>
    <w:p w14:paraId="4C6501CB" w14:textId="77777777" w:rsidR="005F53F5" w:rsidRPr="00F64206" w:rsidRDefault="00820F8F" w:rsidP="005F53F5">
      <w:pPr>
        <w:rPr>
          <w:rFonts w:ascii="Times New Roman" w:hAnsi="Times New Roman" w:cs="Times New Roman"/>
          <w:b/>
          <w:sz w:val="28"/>
          <w:szCs w:val="28"/>
        </w:rPr>
      </w:pPr>
      <w:r w:rsidRPr="00F64206">
        <w:rPr>
          <w:rFonts w:ascii="Times New Roman" w:hAnsi="Times New Roman" w:cs="Times New Roman"/>
          <w:sz w:val="28"/>
          <w:szCs w:val="28"/>
        </w:rPr>
        <w:t xml:space="preserve">                                                                                                       </w:t>
      </w:r>
      <w:r w:rsidR="009D36BA" w:rsidRPr="00F64206">
        <w:rPr>
          <w:rFonts w:ascii="Times New Roman" w:hAnsi="Times New Roman" w:cs="Times New Roman"/>
          <w:b/>
          <w:sz w:val="28"/>
          <w:szCs w:val="28"/>
        </w:rPr>
        <w:t>С.В.Царев</w:t>
      </w:r>
    </w:p>
    <w:p w14:paraId="5A02A069" w14:textId="6F4ACF30" w:rsidR="005F53F5" w:rsidRPr="00F64206" w:rsidRDefault="00FC5F9D" w:rsidP="005F53F5">
      <w:pPr>
        <w:jc w:val="center"/>
        <w:rPr>
          <w:rFonts w:ascii="Times New Roman" w:hAnsi="Times New Roman" w:cs="Times New Roman"/>
          <w:i/>
          <w:sz w:val="28"/>
          <w:szCs w:val="28"/>
        </w:rPr>
      </w:pPr>
      <w:r w:rsidRPr="00F64206">
        <w:rPr>
          <w:rFonts w:ascii="Times New Roman" w:hAnsi="Times New Roman" w:cs="Times New Roman"/>
          <w:i/>
          <w:sz w:val="28"/>
          <w:szCs w:val="28"/>
        </w:rPr>
        <w:t>Дополнительное</w:t>
      </w:r>
      <w:r w:rsidR="005F53F5" w:rsidRPr="00F64206">
        <w:rPr>
          <w:rFonts w:ascii="Times New Roman" w:hAnsi="Times New Roman" w:cs="Times New Roman"/>
          <w:i/>
          <w:sz w:val="28"/>
          <w:szCs w:val="28"/>
        </w:rPr>
        <w:t xml:space="preserve"> МБ</w:t>
      </w:r>
      <w:r w:rsidR="009D36BA" w:rsidRPr="00F64206">
        <w:rPr>
          <w:rFonts w:ascii="Times New Roman" w:hAnsi="Times New Roman" w:cs="Times New Roman"/>
          <w:i/>
          <w:sz w:val="28"/>
          <w:szCs w:val="28"/>
        </w:rPr>
        <w:t>У ДО</w:t>
      </w:r>
      <w:r w:rsidR="001D5F2B" w:rsidRPr="00F64206">
        <w:rPr>
          <w:rFonts w:ascii="Times New Roman" w:hAnsi="Times New Roman" w:cs="Times New Roman"/>
          <w:i/>
          <w:sz w:val="28"/>
          <w:szCs w:val="28"/>
        </w:rPr>
        <w:t xml:space="preserve"> «ЗДХШ</w:t>
      </w:r>
      <w:r w:rsidR="005F53F5" w:rsidRPr="00F64206">
        <w:rPr>
          <w:rFonts w:ascii="Times New Roman" w:hAnsi="Times New Roman" w:cs="Times New Roman"/>
          <w:i/>
          <w:sz w:val="28"/>
          <w:szCs w:val="28"/>
        </w:rPr>
        <w:t>»</w:t>
      </w:r>
    </w:p>
    <w:p w14:paraId="31D0C9EA" w14:textId="77777777" w:rsidR="005F53F5" w:rsidRPr="00F64206" w:rsidRDefault="005F53F5" w:rsidP="005F53F5">
      <w:pPr>
        <w:jc w:val="center"/>
        <w:rPr>
          <w:rFonts w:ascii="Times New Roman" w:hAnsi="Times New Roman" w:cs="Times New Roman"/>
          <w:sz w:val="28"/>
          <w:szCs w:val="28"/>
        </w:rPr>
      </w:pPr>
    </w:p>
    <w:p w14:paraId="31DEF3D2" w14:textId="77777777" w:rsidR="005F53F5" w:rsidRPr="00F64206" w:rsidRDefault="005F53F5" w:rsidP="005F53F5">
      <w:pP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12"/>
        <w:gridCol w:w="1441"/>
        <w:gridCol w:w="1704"/>
        <w:gridCol w:w="1786"/>
        <w:gridCol w:w="1146"/>
      </w:tblGrid>
      <w:tr w:rsidR="006820B5" w:rsidRPr="00F64206" w14:paraId="1A4B472F" w14:textId="77777777" w:rsidTr="007B2157">
        <w:trPr>
          <w:trHeight w:val="320"/>
          <w:jc w:val="center"/>
        </w:trPr>
        <w:tc>
          <w:tcPr>
            <w:tcW w:w="1255" w:type="dxa"/>
            <w:tcBorders>
              <w:right w:val="nil"/>
            </w:tcBorders>
          </w:tcPr>
          <w:p w14:paraId="513C82A6"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предмет</w:t>
            </w:r>
          </w:p>
        </w:tc>
        <w:tc>
          <w:tcPr>
            <w:tcW w:w="1185" w:type="dxa"/>
            <w:vMerge w:val="restart"/>
            <w:tcBorders>
              <w:left w:val="nil"/>
            </w:tcBorders>
          </w:tcPr>
          <w:p w14:paraId="196CFF76"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Рисунок</w:t>
            </w:r>
          </w:p>
        </w:tc>
        <w:tc>
          <w:tcPr>
            <w:tcW w:w="1421" w:type="dxa"/>
            <w:vMerge w:val="restart"/>
          </w:tcPr>
          <w:p w14:paraId="05910D97"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Живопись</w:t>
            </w:r>
          </w:p>
        </w:tc>
        <w:tc>
          <w:tcPr>
            <w:tcW w:w="1704" w:type="dxa"/>
            <w:vMerge w:val="restart"/>
          </w:tcPr>
          <w:p w14:paraId="28C3046B"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Композиция</w:t>
            </w:r>
          </w:p>
        </w:tc>
        <w:tc>
          <w:tcPr>
            <w:tcW w:w="1786" w:type="dxa"/>
            <w:vMerge w:val="restart"/>
          </w:tcPr>
          <w:p w14:paraId="5C8D36F0" w14:textId="77777777" w:rsidR="006820B5" w:rsidRPr="00F64206" w:rsidRDefault="006820B5" w:rsidP="001D5F2B">
            <w:pPr>
              <w:jc w:val="center"/>
              <w:rPr>
                <w:rFonts w:ascii="Times New Roman" w:hAnsi="Times New Roman" w:cs="Times New Roman"/>
                <w:sz w:val="28"/>
                <w:szCs w:val="28"/>
              </w:rPr>
            </w:pPr>
            <w:r w:rsidRPr="00F64206">
              <w:rPr>
                <w:rFonts w:ascii="Times New Roman" w:hAnsi="Times New Roman" w:cs="Times New Roman"/>
                <w:sz w:val="28"/>
                <w:szCs w:val="28"/>
              </w:rPr>
              <w:t>Скульптура</w:t>
            </w:r>
          </w:p>
        </w:tc>
        <w:tc>
          <w:tcPr>
            <w:tcW w:w="1146" w:type="dxa"/>
            <w:vMerge w:val="restart"/>
          </w:tcPr>
          <w:p w14:paraId="30818CA0"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Часов в</w:t>
            </w:r>
          </w:p>
          <w:p w14:paraId="74FC9E21"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неделю</w:t>
            </w:r>
          </w:p>
        </w:tc>
      </w:tr>
      <w:tr w:rsidR="006820B5" w:rsidRPr="00F64206" w14:paraId="24EF32E2" w14:textId="77777777" w:rsidTr="007B2157">
        <w:trPr>
          <w:trHeight w:val="320"/>
          <w:jc w:val="center"/>
        </w:trPr>
        <w:tc>
          <w:tcPr>
            <w:tcW w:w="1255" w:type="dxa"/>
          </w:tcPr>
          <w:p w14:paraId="54F69ED4"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класс</w:t>
            </w:r>
          </w:p>
        </w:tc>
        <w:tc>
          <w:tcPr>
            <w:tcW w:w="1185" w:type="dxa"/>
            <w:vMerge/>
          </w:tcPr>
          <w:p w14:paraId="1438132B" w14:textId="77777777" w:rsidR="006820B5" w:rsidRPr="00F64206" w:rsidRDefault="006820B5" w:rsidP="00DB32E5">
            <w:pPr>
              <w:jc w:val="center"/>
              <w:rPr>
                <w:rFonts w:ascii="Times New Roman" w:hAnsi="Times New Roman" w:cs="Times New Roman"/>
                <w:sz w:val="28"/>
                <w:szCs w:val="28"/>
              </w:rPr>
            </w:pPr>
          </w:p>
        </w:tc>
        <w:tc>
          <w:tcPr>
            <w:tcW w:w="1421" w:type="dxa"/>
            <w:vMerge/>
          </w:tcPr>
          <w:p w14:paraId="46441E87" w14:textId="77777777" w:rsidR="006820B5" w:rsidRPr="00F64206" w:rsidRDefault="006820B5" w:rsidP="00DB32E5">
            <w:pPr>
              <w:jc w:val="center"/>
              <w:rPr>
                <w:rFonts w:ascii="Times New Roman" w:hAnsi="Times New Roman" w:cs="Times New Roman"/>
                <w:sz w:val="28"/>
                <w:szCs w:val="28"/>
              </w:rPr>
            </w:pPr>
          </w:p>
        </w:tc>
        <w:tc>
          <w:tcPr>
            <w:tcW w:w="1704" w:type="dxa"/>
            <w:vMerge/>
          </w:tcPr>
          <w:p w14:paraId="3E540CF1" w14:textId="77777777" w:rsidR="006820B5" w:rsidRPr="00F64206" w:rsidRDefault="006820B5" w:rsidP="00DB32E5">
            <w:pPr>
              <w:jc w:val="center"/>
              <w:rPr>
                <w:rFonts w:ascii="Times New Roman" w:hAnsi="Times New Roman" w:cs="Times New Roman"/>
                <w:sz w:val="28"/>
                <w:szCs w:val="28"/>
              </w:rPr>
            </w:pPr>
          </w:p>
        </w:tc>
        <w:tc>
          <w:tcPr>
            <w:tcW w:w="1786" w:type="dxa"/>
            <w:vMerge/>
          </w:tcPr>
          <w:p w14:paraId="3981429B" w14:textId="77777777" w:rsidR="006820B5" w:rsidRPr="00F64206" w:rsidRDefault="006820B5" w:rsidP="00DB32E5">
            <w:pPr>
              <w:jc w:val="center"/>
              <w:rPr>
                <w:rFonts w:ascii="Times New Roman" w:hAnsi="Times New Roman" w:cs="Times New Roman"/>
                <w:sz w:val="28"/>
                <w:szCs w:val="28"/>
              </w:rPr>
            </w:pPr>
          </w:p>
        </w:tc>
        <w:tc>
          <w:tcPr>
            <w:tcW w:w="1146" w:type="dxa"/>
            <w:vMerge/>
          </w:tcPr>
          <w:p w14:paraId="2EE511F8" w14:textId="77777777" w:rsidR="006820B5" w:rsidRPr="00F64206" w:rsidRDefault="006820B5" w:rsidP="00DB32E5">
            <w:pPr>
              <w:jc w:val="center"/>
              <w:rPr>
                <w:rFonts w:ascii="Times New Roman" w:hAnsi="Times New Roman" w:cs="Times New Roman"/>
                <w:sz w:val="28"/>
                <w:szCs w:val="28"/>
              </w:rPr>
            </w:pPr>
          </w:p>
        </w:tc>
      </w:tr>
      <w:tr w:rsidR="006820B5" w:rsidRPr="00F64206" w14:paraId="0FC08205" w14:textId="77777777" w:rsidTr="007B2157">
        <w:trPr>
          <w:jc w:val="center"/>
        </w:trPr>
        <w:tc>
          <w:tcPr>
            <w:tcW w:w="1255" w:type="dxa"/>
          </w:tcPr>
          <w:p w14:paraId="077FCF23" w14:textId="77777777" w:rsidR="006820B5" w:rsidRPr="00F64206" w:rsidRDefault="006820B5" w:rsidP="00DB32E5">
            <w:pPr>
              <w:rPr>
                <w:rFonts w:ascii="Times New Roman" w:hAnsi="Times New Roman" w:cs="Times New Roman"/>
                <w:sz w:val="28"/>
                <w:szCs w:val="28"/>
              </w:rPr>
            </w:pPr>
            <w:r w:rsidRPr="00F64206">
              <w:rPr>
                <w:rFonts w:ascii="Times New Roman" w:hAnsi="Times New Roman" w:cs="Times New Roman"/>
                <w:sz w:val="28"/>
                <w:szCs w:val="28"/>
              </w:rPr>
              <w:t>1</w:t>
            </w:r>
          </w:p>
        </w:tc>
        <w:tc>
          <w:tcPr>
            <w:tcW w:w="1185" w:type="dxa"/>
          </w:tcPr>
          <w:p w14:paraId="4D3A2CAF"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2 ч в неделю</w:t>
            </w:r>
          </w:p>
        </w:tc>
        <w:tc>
          <w:tcPr>
            <w:tcW w:w="1421" w:type="dxa"/>
          </w:tcPr>
          <w:p w14:paraId="4BD10D8A"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2 ч в неделю</w:t>
            </w:r>
          </w:p>
        </w:tc>
        <w:tc>
          <w:tcPr>
            <w:tcW w:w="1704" w:type="dxa"/>
          </w:tcPr>
          <w:p w14:paraId="2E014A6A"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2 ч в неделю</w:t>
            </w:r>
          </w:p>
        </w:tc>
        <w:tc>
          <w:tcPr>
            <w:tcW w:w="1786" w:type="dxa"/>
          </w:tcPr>
          <w:p w14:paraId="029091D6"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2 ч в неделю</w:t>
            </w:r>
          </w:p>
        </w:tc>
        <w:tc>
          <w:tcPr>
            <w:tcW w:w="1146" w:type="dxa"/>
          </w:tcPr>
          <w:p w14:paraId="7F378399" w14:textId="77777777" w:rsidR="006820B5" w:rsidRPr="00F64206" w:rsidRDefault="006820B5" w:rsidP="00DB32E5">
            <w:pPr>
              <w:jc w:val="center"/>
              <w:rPr>
                <w:rFonts w:ascii="Times New Roman" w:hAnsi="Times New Roman" w:cs="Times New Roman"/>
                <w:sz w:val="28"/>
                <w:szCs w:val="28"/>
              </w:rPr>
            </w:pPr>
            <w:r w:rsidRPr="00F64206">
              <w:rPr>
                <w:rFonts w:ascii="Times New Roman" w:hAnsi="Times New Roman" w:cs="Times New Roman"/>
                <w:sz w:val="28"/>
                <w:szCs w:val="28"/>
              </w:rPr>
              <w:t xml:space="preserve"> 8 ч </w:t>
            </w:r>
          </w:p>
        </w:tc>
      </w:tr>
    </w:tbl>
    <w:p w14:paraId="6748A08D" w14:textId="77777777" w:rsidR="005F53F5" w:rsidRPr="00F64206" w:rsidRDefault="005F53F5" w:rsidP="005F53F5">
      <w:pPr>
        <w:rPr>
          <w:rFonts w:ascii="Times New Roman" w:hAnsi="Times New Roman" w:cs="Times New Roman"/>
          <w:sz w:val="28"/>
          <w:szCs w:val="28"/>
        </w:rPr>
      </w:pPr>
      <w:r w:rsidRPr="00F64206">
        <w:rPr>
          <w:rFonts w:ascii="Times New Roman" w:hAnsi="Times New Roman" w:cs="Times New Roman"/>
          <w:sz w:val="28"/>
          <w:szCs w:val="28"/>
        </w:rPr>
        <w:t xml:space="preserve">          </w:t>
      </w:r>
    </w:p>
    <w:p w14:paraId="68443DE7" w14:textId="77777777" w:rsidR="00672251" w:rsidRPr="00F64206" w:rsidRDefault="00672251" w:rsidP="00672251">
      <w:pPr>
        <w:spacing w:after="0" w:line="240" w:lineRule="auto"/>
        <w:ind w:left="720"/>
        <w:jc w:val="center"/>
        <w:rPr>
          <w:rFonts w:ascii="Times New Roman" w:eastAsia="Calibri" w:hAnsi="Times New Roman" w:cs="Times New Roman"/>
          <w:b/>
          <w:i/>
          <w:sz w:val="28"/>
          <w:szCs w:val="28"/>
        </w:rPr>
      </w:pPr>
    </w:p>
    <w:p w14:paraId="1D07AA5A" w14:textId="77777777" w:rsidR="00672251" w:rsidRPr="00F64206" w:rsidRDefault="00672251" w:rsidP="00672251">
      <w:pPr>
        <w:spacing w:after="0" w:line="240" w:lineRule="auto"/>
        <w:ind w:left="720"/>
        <w:jc w:val="center"/>
        <w:rPr>
          <w:rFonts w:ascii="Times New Roman" w:eastAsia="Calibri" w:hAnsi="Times New Roman" w:cs="Times New Roman"/>
          <w:b/>
          <w:i/>
          <w:sz w:val="28"/>
          <w:szCs w:val="28"/>
        </w:rPr>
      </w:pPr>
      <w:r w:rsidRPr="00F64206">
        <w:rPr>
          <w:rFonts w:ascii="Times New Roman" w:eastAsia="Calibri" w:hAnsi="Times New Roman" w:cs="Times New Roman"/>
          <w:b/>
          <w:i/>
          <w:sz w:val="28"/>
          <w:szCs w:val="28"/>
        </w:rPr>
        <w:t>Учебно-тематический план</w:t>
      </w:r>
    </w:p>
    <w:p w14:paraId="4A1EF398" w14:textId="77777777" w:rsidR="00672251" w:rsidRPr="00F64206" w:rsidRDefault="00370D31" w:rsidP="00370D31">
      <w:pPr>
        <w:spacing w:after="0" w:line="240" w:lineRule="auto"/>
        <w:ind w:left="720"/>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Рисунок</w:t>
      </w:r>
    </w:p>
    <w:p w14:paraId="2073F134" w14:textId="77777777" w:rsidR="00370D31" w:rsidRPr="00F64206" w:rsidRDefault="00370D31" w:rsidP="00370D31">
      <w:pPr>
        <w:spacing w:after="0" w:line="240" w:lineRule="auto"/>
        <w:ind w:left="720"/>
        <w:jc w:val="center"/>
        <w:rPr>
          <w:rFonts w:ascii="Times New Roman" w:eastAsia="Calibri" w:hAnsi="Times New Roman" w:cs="Times New Roman"/>
          <w:b/>
          <w:i/>
          <w:sz w:val="28"/>
          <w:szCs w:val="28"/>
        </w:rPr>
      </w:pPr>
    </w:p>
    <w:tbl>
      <w:tblPr>
        <w:tblW w:w="8105" w:type="dxa"/>
        <w:tblInd w:w="-617" w:type="dxa"/>
        <w:tblLayout w:type="fixed"/>
        <w:tblLook w:val="0000" w:firstRow="0" w:lastRow="0" w:firstColumn="0" w:lastColumn="0" w:noHBand="0" w:noVBand="0"/>
      </w:tblPr>
      <w:tblGrid>
        <w:gridCol w:w="720"/>
        <w:gridCol w:w="4865"/>
        <w:gridCol w:w="1440"/>
        <w:gridCol w:w="1080"/>
      </w:tblGrid>
      <w:tr w:rsidR="00D2307C" w:rsidRPr="00F64206" w14:paraId="5B596EF6" w14:textId="77777777" w:rsidTr="00D2307C">
        <w:trPr>
          <w:gridAfter w:val="1"/>
          <w:wAfter w:w="1080" w:type="dxa"/>
          <w:trHeight w:val="522"/>
        </w:trPr>
        <w:tc>
          <w:tcPr>
            <w:tcW w:w="720" w:type="dxa"/>
            <w:vMerge w:val="restart"/>
            <w:tcBorders>
              <w:top w:val="single" w:sz="4" w:space="0" w:color="000000"/>
              <w:left w:val="single" w:sz="4" w:space="0" w:color="000000"/>
              <w:bottom w:val="single" w:sz="4" w:space="0" w:color="000000"/>
            </w:tcBorders>
            <w:shd w:val="clear" w:color="auto" w:fill="auto"/>
          </w:tcPr>
          <w:p w14:paraId="1AF90959"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w:t>
            </w:r>
          </w:p>
        </w:tc>
        <w:tc>
          <w:tcPr>
            <w:tcW w:w="4865" w:type="dxa"/>
            <w:vMerge w:val="restart"/>
            <w:tcBorders>
              <w:top w:val="single" w:sz="4" w:space="0" w:color="000000"/>
              <w:left w:val="single" w:sz="4" w:space="0" w:color="000000"/>
              <w:bottom w:val="single" w:sz="4" w:space="0" w:color="000000"/>
            </w:tcBorders>
            <w:shd w:val="clear" w:color="auto" w:fill="auto"/>
          </w:tcPr>
          <w:p w14:paraId="5EE84A4F"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Наименование раздела, темы</w:t>
            </w:r>
          </w:p>
        </w:tc>
        <w:tc>
          <w:tcPr>
            <w:tcW w:w="1440" w:type="dxa"/>
            <w:vMerge w:val="restart"/>
            <w:tcBorders>
              <w:top w:val="single" w:sz="4" w:space="0" w:color="000000"/>
              <w:left w:val="single" w:sz="4" w:space="0" w:color="000000"/>
              <w:bottom w:val="single" w:sz="4" w:space="0" w:color="000000"/>
            </w:tcBorders>
            <w:shd w:val="clear" w:color="auto" w:fill="auto"/>
          </w:tcPr>
          <w:p w14:paraId="1077B4A2"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Вид учебного занятия</w:t>
            </w:r>
          </w:p>
        </w:tc>
      </w:tr>
      <w:tr w:rsidR="00D2307C" w:rsidRPr="00F64206" w14:paraId="4A23FE13" w14:textId="77777777" w:rsidTr="00D2307C">
        <w:tc>
          <w:tcPr>
            <w:tcW w:w="720" w:type="dxa"/>
            <w:vMerge/>
            <w:tcBorders>
              <w:top w:val="single" w:sz="4" w:space="0" w:color="000000"/>
              <w:left w:val="single" w:sz="4" w:space="0" w:color="000000"/>
              <w:bottom w:val="single" w:sz="4" w:space="0" w:color="000000"/>
            </w:tcBorders>
            <w:shd w:val="clear" w:color="auto" w:fill="auto"/>
          </w:tcPr>
          <w:p w14:paraId="1102B17B"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4865" w:type="dxa"/>
            <w:vMerge/>
            <w:tcBorders>
              <w:top w:val="single" w:sz="4" w:space="0" w:color="000000"/>
              <w:left w:val="single" w:sz="4" w:space="0" w:color="000000"/>
              <w:bottom w:val="single" w:sz="4" w:space="0" w:color="000000"/>
            </w:tcBorders>
            <w:shd w:val="clear" w:color="auto" w:fill="auto"/>
          </w:tcPr>
          <w:p w14:paraId="2F5F748E"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440" w:type="dxa"/>
            <w:vMerge/>
            <w:tcBorders>
              <w:top w:val="single" w:sz="4" w:space="0" w:color="000000"/>
              <w:left w:val="single" w:sz="4" w:space="0" w:color="000000"/>
              <w:bottom w:val="single" w:sz="4" w:space="0" w:color="000000"/>
            </w:tcBorders>
            <w:shd w:val="clear" w:color="auto" w:fill="auto"/>
          </w:tcPr>
          <w:p w14:paraId="7C074040"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38E132"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Аудиторные занятия</w:t>
            </w:r>
          </w:p>
        </w:tc>
      </w:tr>
      <w:tr w:rsidR="00D2307C" w:rsidRPr="00F64206" w14:paraId="7DA2298E" w14:textId="77777777" w:rsidTr="00D2307C">
        <w:tc>
          <w:tcPr>
            <w:tcW w:w="720" w:type="dxa"/>
            <w:tcBorders>
              <w:top w:val="single" w:sz="4" w:space="0" w:color="000000"/>
              <w:left w:val="single" w:sz="4" w:space="0" w:color="000000"/>
              <w:bottom w:val="single" w:sz="4" w:space="0" w:color="000000"/>
            </w:tcBorders>
            <w:shd w:val="clear" w:color="auto" w:fill="auto"/>
          </w:tcPr>
          <w:p w14:paraId="61D7009B"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14:paraId="103F351F" w14:textId="77777777" w:rsidR="00D2307C" w:rsidRPr="00F64206" w:rsidRDefault="00D2307C" w:rsidP="00672251">
            <w:pPr>
              <w:snapToGrid w:val="0"/>
              <w:spacing w:line="240" w:lineRule="auto"/>
              <w:ind w:left="39"/>
              <w:rPr>
                <w:rFonts w:ascii="Times New Roman" w:eastAsia="Calibri" w:hAnsi="Times New Roman" w:cs="Times New Roman"/>
                <w:b/>
                <w:sz w:val="28"/>
                <w:szCs w:val="28"/>
              </w:rPr>
            </w:pPr>
            <w:r w:rsidRPr="00F64206">
              <w:rPr>
                <w:rFonts w:ascii="Times New Roman" w:eastAsia="Calibri" w:hAnsi="Times New Roman" w:cs="Times New Roman"/>
                <w:b/>
                <w:sz w:val="28"/>
                <w:szCs w:val="28"/>
              </w:rPr>
              <w:t>Раздел 1. Технические приемы в освоении учебного рисунка</w:t>
            </w:r>
          </w:p>
        </w:tc>
        <w:tc>
          <w:tcPr>
            <w:tcW w:w="1440" w:type="dxa"/>
            <w:tcBorders>
              <w:top w:val="single" w:sz="4" w:space="0" w:color="000000"/>
              <w:left w:val="single" w:sz="4" w:space="0" w:color="000000"/>
              <w:bottom w:val="single" w:sz="4" w:space="0" w:color="000000"/>
            </w:tcBorders>
            <w:shd w:val="clear" w:color="auto" w:fill="auto"/>
          </w:tcPr>
          <w:p w14:paraId="63E58E92"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89B6C99"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r>
      <w:tr w:rsidR="00D2307C" w:rsidRPr="00F64206" w14:paraId="2CDE7C14" w14:textId="77777777" w:rsidTr="00D2307C">
        <w:tc>
          <w:tcPr>
            <w:tcW w:w="720" w:type="dxa"/>
            <w:tcBorders>
              <w:top w:val="single" w:sz="4" w:space="0" w:color="000000"/>
              <w:left w:val="single" w:sz="4" w:space="0" w:color="000000"/>
              <w:bottom w:val="single" w:sz="4" w:space="0" w:color="000000"/>
            </w:tcBorders>
            <w:shd w:val="clear" w:color="auto" w:fill="auto"/>
          </w:tcPr>
          <w:p w14:paraId="51213614"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1.1.</w:t>
            </w:r>
          </w:p>
        </w:tc>
        <w:tc>
          <w:tcPr>
            <w:tcW w:w="4865" w:type="dxa"/>
            <w:tcBorders>
              <w:top w:val="single" w:sz="4" w:space="0" w:color="000000"/>
              <w:left w:val="single" w:sz="4" w:space="0" w:color="000000"/>
              <w:bottom w:val="single" w:sz="4" w:space="0" w:color="000000"/>
            </w:tcBorders>
            <w:shd w:val="clear" w:color="auto" w:fill="auto"/>
          </w:tcPr>
          <w:p w14:paraId="02248319" w14:textId="77777777" w:rsidR="00D2307C" w:rsidRPr="00F64206" w:rsidRDefault="00D2307C" w:rsidP="00672251">
            <w:pPr>
              <w:snapToGrid w:val="0"/>
              <w:spacing w:after="0" w:line="240" w:lineRule="auto"/>
              <w:rPr>
                <w:rFonts w:ascii="Times New Roman" w:eastAsia="Calibri" w:hAnsi="Times New Roman" w:cs="Times New Roman"/>
                <w:sz w:val="28"/>
                <w:szCs w:val="28"/>
              </w:rPr>
            </w:pPr>
            <w:r w:rsidRPr="00F64206">
              <w:rPr>
                <w:rFonts w:ascii="Times New Roman" w:eastAsia="Calibri" w:hAnsi="Times New Roman" w:cs="Times New Roman"/>
                <w:sz w:val="28"/>
                <w:szCs w:val="28"/>
              </w:rPr>
              <w:t>Вводная беседа о рисунке.</w:t>
            </w:r>
          </w:p>
          <w:p w14:paraId="4DC603CA" w14:textId="77777777" w:rsidR="00D2307C" w:rsidRPr="00F64206" w:rsidRDefault="00D2307C" w:rsidP="00672251">
            <w:pPr>
              <w:spacing w:after="0" w:line="240" w:lineRule="auto"/>
              <w:rPr>
                <w:rFonts w:ascii="Times New Roman" w:eastAsia="Calibri" w:hAnsi="Times New Roman" w:cs="Times New Roman"/>
                <w:sz w:val="28"/>
                <w:szCs w:val="28"/>
              </w:rPr>
            </w:pPr>
            <w:r w:rsidRPr="00F64206">
              <w:rPr>
                <w:rFonts w:ascii="Times New Roman" w:eastAsia="Calibri" w:hAnsi="Times New Roman" w:cs="Times New Roman"/>
                <w:sz w:val="28"/>
                <w:szCs w:val="28"/>
              </w:rPr>
              <w:t>Организация работы</w:t>
            </w:r>
          </w:p>
        </w:tc>
        <w:tc>
          <w:tcPr>
            <w:tcW w:w="1440" w:type="dxa"/>
            <w:tcBorders>
              <w:top w:val="single" w:sz="4" w:space="0" w:color="000000"/>
              <w:left w:val="single" w:sz="4" w:space="0" w:color="000000"/>
              <w:bottom w:val="single" w:sz="4" w:space="0" w:color="000000"/>
            </w:tcBorders>
            <w:shd w:val="clear" w:color="auto" w:fill="auto"/>
          </w:tcPr>
          <w:p w14:paraId="408C2E95"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CE3DE92"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1</w:t>
            </w:r>
          </w:p>
        </w:tc>
      </w:tr>
      <w:tr w:rsidR="00D2307C" w:rsidRPr="00F64206" w14:paraId="594FC058" w14:textId="77777777" w:rsidTr="00D2307C">
        <w:tc>
          <w:tcPr>
            <w:tcW w:w="720" w:type="dxa"/>
            <w:tcBorders>
              <w:top w:val="single" w:sz="4" w:space="0" w:color="000000"/>
              <w:left w:val="single" w:sz="4" w:space="0" w:color="000000"/>
              <w:bottom w:val="single" w:sz="4" w:space="0" w:color="000000"/>
            </w:tcBorders>
            <w:shd w:val="clear" w:color="auto" w:fill="auto"/>
          </w:tcPr>
          <w:p w14:paraId="6E4ADA76"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1.2.</w:t>
            </w:r>
          </w:p>
        </w:tc>
        <w:tc>
          <w:tcPr>
            <w:tcW w:w="4865" w:type="dxa"/>
            <w:tcBorders>
              <w:top w:val="single" w:sz="4" w:space="0" w:color="000000"/>
              <w:left w:val="single" w:sz="4" w:space="0" w:color="000000"/>
              <w:bottom w:val="single" w:sz="4" w:space="0" w:color="000000"/>
            </w:tcBorders>
            <w:shd w:val="clear" w:color="auto" w:fill="auto"/>
          </w:tcPr>
          <w:p w14:paraId="48ABE0D8"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Графические изобразительные средства</w:t>
            </w:r>
          </w:p>
        </w:tc>
        <w:tc>
          <w:tcPr>
            <w:tcW w:w="1440" w:type="dxa"/>
            <w:tcBorders>
              <w:top w:val="single" w:sz="4" w:space="0" w:color="000000"/>
              <w:left w:val="single" w:sz="4" w:space="0" w:color="000000"/>
              <w:bottom w:val="single" w:sz="4" w:space="0" w:color="000000"/>
            </w:tcBorders>
            <w:shd w:val="clear" w:color="auto" w:fill="auto"/>
          </w:tcPr>
          <w:p w14:paraId="04DDA19A"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58D5056" w14:textId="77777777" w:rsidR="00D2307C" w:rsidRPr="00F64206" w:rsidRDefault="001C1DDD" w:rsidP="001C1DDD">
            <w:pPr>
              <w:snapToGrid w:val="0"/>
              <w:spacing w:line="240" w:lineRule="auto"/>
              <w:rPr>
                <w:rFonts w:ascii="Times New Roman" w:eastAsia="Calibri" w:hAnsi="Times New Roman" w:cs="Times New Roman"/>
                <w:b/>
                <w:sz w:val="28"/>
                <w:szCs w:val="28"/>
              </w:rPr>
            </w:pPr>
            <w:r w:rsidRPr="00F64206">
              <w:rPr>
                <w:rFonts w:ascii="Times New Roman" w:eastAsia="Calibri" w:hAnsi="Times New Roman" w:cs="Times New Roman"/>
                <w:b/>
                <w:sz w:val="28"/>
                <w:szCs w:val="28"/>
              </w:rPr>
              <w:t xml:space="preserve">      1</w:t>
            </w:r>
          </w:p>
        </w:tc>
      </w:tr>
      <w:tr w:rsidR="00D2307C" w:rsidRPr="00F64206" w14:paraId="4C35CF5A" w14:textId="77777777" w:rsidTr="00D2307C">
        <w:tc>
          <w:tcPr>
            <w:tcW w:w="720" w:type="dxa"/>
            <w:tcBorders>
              <w:top w:val="single" w:sz="4" w:space="0" w:color="000000"/>
              <w:left w:val="single" w:sz="4" w:space="0" w:color="000000"/>
              <w:bottom w:val="single" w:sz="4" w:space="0" w:color="000000"/>
            </w:tcBorders>
            <w:shd w:val="clear" w:color="auto" w:fill="auto"/>
          </w:tcPr>
          <w:p w14:paraId="6392C649"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1.3.</w:t>
            </w:r>
          </w:p>
        </w:tc>
        <w:tc>
          <w:tcPr>
            <w:tcW w:w="4865" w:type="dxa"/>
            <w:tcBorders>
              <w:top w:val="single" w:sz="4" w:space="0" w:color="000000"/>
              <w:left w:val="single" w:sz="4" w:space="0" w:color="000000"/>
              <w:bottom w:val="single" w:sz="4" w:space="0" w:color="000000"/>
            </w:tcBorders>
            <w:shd w:val="clear" w:color="auto" w:fill="auto"/>
          </w:tcPr>
          <w:p w14:paraId="10CDC1F4"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Рисунок простых плоских предметов. Симметрия. Асимметрия</w:t>
            </w:r>
          </w:p>
        </w:tc>
        <w:tc>
          <w:tcPr>
            <w:tcW w:w="1440" w:type="dxa"/>
            <w:tcBorders>
              <w:top w:val="single" w:sz="4" w:space="0" w:color="000000"/>
              <w:left w:val="single" w:sz="4" w:space="0" w:color="000000"/>
              <w:bottom w:val="single" w:sz="4" w:space="0" w:color="000000"/>
            </w:tcBorders>
            <w:shd w:val="clear" w:color="auto" w:fill="auto"/>
          </w:tcPr>
          <w:p w14:paraId="4096628A"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44F2B1C"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2</w:t>
            </w:r>
          </w:p>
        </w:tc>
      </w:tr>
      <w:tr w:rsidR="00D2307C" w:rsidRPr="00F64206" w14:paraId="7D683C67" w14:textId="77777777" w:rsidTr="00D2307C">
        <w:tc>
          <w:tcPr>
            <w:tcW w:w="720" w:type="dxa"/>
            <w:tcBorders>
              <w:top w:val="single" w:sz="4" w:space="0" w:color="000000"/>
              <w:left w:val="single" w:sz="4" w:space="0" w:color="000000"/>
              <w:bottom w:val="single" w:sz="4" w:space="0" w:color="000000"/>
            </w:tcBorders>
            <w:shd w:val="clear" w:color="auto" w:fill="auto"/>
          </w:tcPr>
          <w:p w14:paraId="4760850A"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1.4.</w:t>
            </w:r>
          </w:p>
        </w:tc>
        <w:tc>
          <w:tcPr>
            <w:tcW w:w="4865" w:type="dxa"/>
            <w:tcBorders>
              <w:top w:val="single" w:sz="4" w:space="0" w:color="000000"/>
              <w:left w:val="single" w:sz="4" w:space="0" w:color="000000"/>
              <w:bottom w:val="single" w:sz="4" w:space="0" w:color="000000"/>
            </w:tcBorders>
            <w:shd w:val="clear" w:color="auto" w:fill="auto"/>
          </w:tcPr>
          <w:p w14:paraId="5CDCA633" w14:textId="77777777" w:rsidR="00D2307C" w:rsidRPr="00F64206" w:rsidRDefault="00D2307C" w:rsidP="00672251">
            <w:pPr>
              <w:snapToGrid w:val="0"/>
              <w:spacing w:line="240" w:lineRule="auto"/>
              <w:ind w:left="39"/>
              <w:rPr>
                <w:rFonts w:ascii="Times New Roman" w:eastAsia="Calibri" w:hAnsi="Times New Roman" w:cs="Times New Roman"/>
                <w:sz w:val="28"/>
                <w:szCs w:val="28"/>
                <w:u w:val="single"/>
              </w:rPr>
            </w:pPr>
            <w:r w:rsidRPr="00F64206">
              <w:rPr>
                <w:rFonts w:ascii="Times New Roman" w:eastAsia="Calibri" w:hAnsi="Times New Roman" w:cs="Times New Roman"/>
                <w:sz w:val="28"/>
                <w:szCs w:val="28"/>
              </w:rPr>
              <w:t>Рисунок геометрических фигур и предметов быта. Пропорция. Силуэт</w:t>
            </w:r>
          </w:p>
        </w:tc>
        <w:tc>
          <w:tcPr>
            <w:tcW w:w="1440" w:type="dxa"/>
            <w:tcBorders>
              <w:top w:val="single" w:sz="4" w:space="0" w:color="000000"/>
              <w:left w:val="single" w:sz="4" w:space="0" w:color="000000"/>
              <w:bottom w:val="single" w:sz="4" w:space="0" w:color="000000"/>
            </w:tcBorders>
            <w:shd w:val="clear" w:color="auto" w:fill="auto"/>
          </w:tcPr>
          <w:p w14:paraId="17E0DD01"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88B271D"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4</w:t>
            </w:r>
          </w:p>
        </w:tc>
      </w:tr>
      <w:tr w:rsidR="00D2307C" w:rsidRPr="00F64206" w14:paraId="09A28874" w14:textId="77777777" w:rsidTr="00D2307C">
        <w:tc>
          <w:tcPr>
            <w:tcW w:w="720" w:type="dxa"/>
            <w:tcBorders>
              <w:top w:val="single" w:sz="4" w:space="0" w:color="000000"/>
              <w:left w:val="single" w:sz="4" w:space="0" w:color="000000"/>
              <w:bottom w:val="single" w:sz="4" w:space="0" w:color="000000"/>
            </w:tcBorders>
            <w:shd w:val="clear" w:color="auto" w:fill="auto"/>
          </w:tcPr>
          <w:p w14:paraId="22E23674"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1.5.</w:t>
            </w:r>
          </w:p>
        </w:tc>
        <w:tc>
          <w:tcPr>
            <w:tcW w:w="4865" w:type="dxa"/>
            <w:tcBorders>
              <w:top w:val="single" w:sz="4" w:space="0" w:color="000000"/>
              <w:left w:val="single" w:sz="4" w:space="0" w:color="000000"/>
              <w:bottom w:val="single" w:sz="4" w:space="0" w:color="000000"/>
            </w:tcBorders>
            <w:shd w:val="clear" w:color="auto" w:fill="auto"/>
          </w:tcPr>
          <w:p w14:paraId="5B4FBD81"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Зарисовка чучела птицы</w:t>
            </w:r>
          </w:p>
        </w:tc>
        <w:tc>
          <w:tcPr>
            <w:tcW w:w="1440" w:type="dxa"/>
            <w:tcBorders>
              <w:top w:val="single" w:sz="4" w:space="0" w:color="000000"/>
              <w:left w:val="single" w:sz="4" w:space="0" w:color="000000"/>
              <w:bottom w:val="single" w:sz="4" w:space="0" w:color="000000"/>
            </w:tcBorders>
            <w:shd w:val="clear" w:color="auto" w:fill="auto"/>
          </w:tcPr>
          <w:p w14:paraId="1D25F500"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34D37F"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4</w:t>
            </w:r>
          </w:p>
        </w:tc>
      </w:tr>
      <w:tr w:rsidR="00D2307C" w:rsidRPr="00F64206" w14:paraId="3E8F67FA" w14:textId="77777777" w:rsidTr="00D2307C">
        <w:tc>
          <w:tcPr>
            <w:tcW w:w="720" w:type="dxa"/>
            <w:tcBorders>
              <w:top w:val="single" w:sz="4" w:space="0" w:color="000000"/>
              <w:left w:val="single" w:sz="4" w:space="0" w:color="000000"/>
              <w:bottom w:val="single" w:sz="4" w:space="0" w:color="000000"/>
            </w:tcBorders>
            <w:shd w:val="clear" w:color="auto" w:fill="auto"/>
          </w:tcPr>
          <w:p w14:paraId="3B599166"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14:paraId="762BC5ED"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p>
        </w:tc>
        <w:tc>
          <w:tcPr>
            <w:tcW w:w="1440" w:type="dxa"/>
            <w:tcBorders>
              <w:top w:val="single" w:sz="4" w:space="0" w:color="000000"/>
              <w:left w:val="single" w:sz="4" w:space="0" w:color="000000"/>
              <w:bottom w:val="single" w:sz="4" w:space="0" w:color="000000"/>
            </w:tcBorders>
            <w:shd w:val="clear" w:color="auto" w:fill="auto"/>
          </w:tcPr>
          <w:p w14:paraId="08550711"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FCD54B"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12</w:t>
            </w:r>
          </w:p>
        </w:tc>
      </w:tr>
      <w:tr w:rsidR="00D2307C" w:rsidRPr="00F64206" w14:paraId="0B70187E" w14:textId="77777777" w:rsidTr="00D2307C">
        <w:tc>
          <w:tcPr>
            <w:tcW w:w="720" w:type="dxa"/>
            <w:tcBorders>
              <w:top w:val="single" w:sz="4" w:space="0" w:color="000000"/>
              <w:left w:val="single" w:sz="4" w:space="0" w:color="000000"/>
              <w:bottom w:val="single" w:sz="4" w:space="0" w:color="000000"/>
            </w:tcBorders>
            <w:shd w:val="clear" w:color="auto" w:fill="auto"/>
          </w:tcPr>
          <w:p w14:paraId="1E94B179"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14:paraId="496925A8"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b/>
                <w:sz w:val="28"/>
                <w:szCs w:val="28"/>
              </w:rPr>
              <w:t>Раздел 2. Линейный рисунок</w:t>
            </w:r>
          </w:p>
        </w:tc>
        <w:tc>
          <w:tcPr>
            <w:tcW w:w="1440" w:type="dxa"/>
            <w:tcBorders>
              <w:top w:val="single" w:sz="4" w:space="0" w:color="000000"/>
              <w:left w:val="single" w:sz="4" w:space="0" w:color="000000"/>
              <w:bottom w:val="single" w:sz="4" w:space="0" w:color="000000"/>
            </w:tcBorders>
            <w:shd w:val="clear" w:color="auto" w:fill="auto"/>
          </w:tcPr>
          <w:p w14:paraId="61D6686F"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9715252"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r>
      <w:tr w:rsidR="00D2307C" w:rsidRPr="00F64206" w14:paraId="560984E8" w14:textId="77777777" w:rsidTr="00D2307C">
        <w:tc>
          <w:tcPr>
            <w:tcW w:w="720" w:type="dxa"/>
            <w:tcBorders>
              <w:top w:val="single" w:sz="4" w:space="0" w:color="000000"/>
              <w:left w:val="single" w:sz="4" w:space="0" w:color="000000"/>
              <w:bottom w:val="single" w:sz="4" w:space="0" w:color="000000"/>
            </w:tcBorders>
            <w:shd w:val="clear" w:color="auto" w:fill="auto"/>
          </w:tcPr>
          <w:p w14:paraId="66684142"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2.1.</w:t>
            </w:r>
          </w:p>
        </w:tc>
        <w:tc>
          <w:tcPr>
            <w:tcW w:w="4865" w:type="dxa"/>
            <w:tcBorders>
              <w:top w:val="single" w:sz="4" w:space="0" w:color="000000"/>
              <w:left w:val="single" w:sz="4" w:space="0" w:color="000000"/>
              <w:bottom w:val="single" w:sz="4" w:space="0" w:color="000000"/>
            </w:tcBorders>
            <w:shd w:val="clear" w:color="auto" w:fill="auto"/>
          </w:tcPr>
          <w:p w14:paraId="489C769D"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Зарисовки фигуры человека</w:t>
            </w:r>
          </w:p>
        </w:tc>
        <w:tc>
          <w:tcPr>
            <w:tcW w:w="1440" w:type="dxa"/>
            <w:tcBorders>
              <w:top w:val="single" w:sz="4" w:space="0" w:color="000000"/>
              <w:left w:val="single" w:sz="4" w:space="0" w:color="000000"/>
              <w:bottom w:val="single" w:sz="4" w:space="0" w:color="000000"/>
            </w:tcBorders>
            <w:shd w:val="clear" w:color="auto" w:fill="auto"/>
          </w:tcPr>
          <w:p w14:paraId="357F459E"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9E9D68"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2</w:t>
            </w:r>
          </w:p>
        </w:tc>
      </w:tr>
      <w:tr w:rsidR="00D2307C" w:rsidRPr="00F64206" w14:paraId="3BEB183B" w14:textId="77777777" w:rsidTr="00D2307C">
        <w:tc>
          <w:tcPr>
            <w:tcW w:w="720" w:type="dxa"/>
            <w:tcBorders>
              <w:top w:val="single" w:sz="4" w:space="0" w:color="000000"/>
              <w:left w:val="single" w:sz="4" w:space="0" w:color="000000"/>
              <w:bottom w:val="single" w:sz="4" w:space="0" w:color="000000"/>
            </w:tcBorders>
            <w:shd w:val="clear" w:color="auto" w:fill="auto"/>
          </w:tcPr>
          <w:p w14:paraId="463CA84D"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14:paraId="20115AA8" w14:textId="77777777" w:rsidR="00D2307C" w:rsidRPr="00F64206" w:rsidRDefault="00D2307C" w:rsidP="00672251">
            <w:pPr>
              <w:snapToGrid w:val="0"/>
              <w:spacing w:line="240" w:lineRule="auto"/>
              <w:ind w:left="39"/>
              <w:rPr>
                <w:rFonts w:ascii="Times New Roman" w:eastAsia="Calibri" w:hAnsi="Times New Roman" w:cs="Times New Roman"/>
                <w:b/>
                <w:sz w:val="28"/>
                <w:szCs w:val="28"/>
              </w:rPr>
            </w:pPr>
            <w:r w:rsidRPr="00F64206">
              <w:rPr>
                <w:rFonts w:ascii="Times New Roman" w:eastAsia="Calibri" w:hAnsi="Times New Roman" w:cs="Times New Roman"/>
                <w:b/>
                <w:sz w:val="28"/>
                <w:szCs w:val="28"/>
              </w:rPr>
              <w:t>Раздел 3. Законы перспективы. Светотень</w:t>
            </w:r>
          </w:p>
        </w:tc>
        <w:tc>
          <w:tcPr>
            <w:tcW w:w="1440" w:type="dxa"/>
            <w:tcBorders>
              <w:top w:val="single" w:sz="4" w:space="0" w:color="000000"/>
              <w:left w:val="single" w:sz="4" w:space="0" w:color="000000"/>
              <w:bottom w:val="single" w:sz="4" w:space="0" w:color="000000"/>
            </w:tcBorders>
            <w:shd w:val="clear" w:color="auto" w:fill="auto"/>
          </w:tcPr>
          <w:p w14:paraId="54CF99D9"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B4E0A3A"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r>
      <w:tr w:rsidR="00D2307C" w:rsidRPr="00F64206" w14:paraId="2C2D8289" w14:textId="77777777" w:rsidTr="00D2307C">
        <w:tc>
          <w:tcPr>
            <w:tcW w:w="720" w:type="dxa"/>
            <w:tcBorders>
              <w:top w:val="single" w:sz="4" w:space="0" w:color="000000"/>
              <w:left w:val="single" w:sz="4" w:space="0" w:color="000000"/>
              <w:bottom w:val="single" w:sz="4" w:space="0" w:color="000000"/>
            </w:tcBorders>
            <w:shd w:val="clear" w:color="auto" w:fill="auto"/>
          </w:tcPr>
          <w:p w14:paraId="450D5C03"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3.1.</w:t>
            </w:r>
          </w:p>
        </w:tc>
        <w:tc>
          <w:tcPr>
            <w:tcW w:w="4865" w:type="dxa"/>
            <w:tcBorders>
              <w:top w:val="single" w:sz="4" w:space="0" w:color="000000"/>
              <w:left w:val="single" w:sz="4" w:space="0" w:color="000000"/>
              <w:bottom w:val="single" w:sz="4" w:space="0" w:color="000000"/>
            </w:tcBorders>
            <w:shd w:val="clear" w:color="auto" w:fill="auto"/>
          </w:tcPr>
          <w:p w14:paraId="2C8FAAFE"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Линейные зарисовки геометрических предметов. Наглядная перспектива</w:t>
            </w:r>
          </w:p>
        </w:tc>
        <w:tc>
          <w:tcPr>
            <w:tcW w:w="1440" w:type="dxa"/>
            <w:tcBorders>
              <w:top w:val="single" w:sz="4" w:space="0" w:color="000000"/>
              <w:left w:val="single" w:sz="4" w:space="0" w:color="000000"/>
              <w:bottom w:val="single" w:sz="4" w:space="0" w:color="000000"/>
            </w:tcBorders>
            <w:shd w:val="clear" w:color="auto" w:fill="auto"/>
          </w:tcPr>
          <w:p w14:paraId="1E9FAC31"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9D8613"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4</w:t>
            </w:r>
          </w:p>
        </w:tc>
      </w:tr>
      <w:tr w:rsidR="00D2307C" w:rsidRPr="00F64206" w14:paraId="2EF79A72" w14:textId="77777777" w:rsidTr="00D2307C">
        <w:tc>
          <w:tcPr>
            <w:tcW w:w="720" w:type="dxa"/>
            <w:tcBorders>
              <w:top w:val="single" w:sz="4" w:space="0" w:color="000000"/>
              <w:left w:val="single" w:sz="4" w:space="0" w:color="000000"/>
              <w:bottom w:val="single" w:sz="4" w:space="0" w:color="000000"/>
            </w:tcBorders>
            <w:shd w:val="clear" w:color="auto" w:fill="auto"/>
          </w:tcPr>
          <w:p w14:paraId="68F59084"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3.2.</w:t>
            </w:r>
          </w:p>
        </w:tc>
        <w:tc>
          <w:tcPr>
            <w:tcW w:w="4865" w:type="dxa"/>
            <w:tcBorders>
              <w:top w:val="single" w:sz="4" w:space="0" w:color="000000"/>
              <w:left w:val="single" w:sz="4" w:space="0" w:color="000000"/>
              <w:bottom w:val="single" w:sz="4" w:space="0" w:color="000000"/>
            </w:tcBorders>
            <w:shd w:val="clear" w:color="auto" w:fill="auto"/>
          </w:tcPr>
          <w:p w14:paraId="2FB6147C"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 xml:space="preserve">Светотеневая зарисовка простых по форме предметов </w:t>
            </w:r>
          </w:p>
        </w:tc>
        <w:tc>
          <w:tcPr>
            <w:tcW w:w="1440" w:type="dxa"/>
            <w:tcBorders>
              <w:top w:val="single" w:sz="4" w:space="0" w:color="000000"/>
              <w:left w:val="single" w:sz="4" w:space="0" w:color="000000"/>
              <w:bottom w:val="single" w:sz="4" w:space="0" w:color="000000"/>
            </w:tcBorders>
            <w:shd w:val="clear" w:color="auto" w:fill="auto"/>
          </w:tcPr>
          <w:p w14:paraId="773CAE89"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00C7A3"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4</w:t>
            </w:r>
          </w:p>
        </w:tc>
      </w:tr>
      <w:tr w:rsidR="00D2307C" w:rsidRPr="00F64206" w14:paraId="0B424483" w14:textId="77777777" w:rsidTr="00D2307C">
        <w:tc>
          <w:tcPr>
            <w:tcW w:w="720" w:type="dxa"/>
            <w:tcBorders>
              <w:top w:val="single" w:sz="4" w:space="0" w:color="000000"/>
              <w:left w:val="single" w:sz="4" w:space="0" w:color="000000"/>
              <w:bottom w:val="single" w:sz="4" w:space="0" w:color="000000"/>
            </w:tcBorders>
            <w:shd w:val="clear" w:color="auto" w:fill="auto"/>
          </w:tcPr>
          <w:p w14:paraId="6BECE659"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3.3.</w:t>
            </w:r>
          </w:p>
        </w:tc>
        <w:tc>
          <w:tcPr>
            <w:tcW w:w="4865" w:type="dxa"/>
            <w:tcBorders>
              <w:top w:val="single" w:sz="4" w:space="0" w:color="000000"/>
              <w:left w:val="single" w:sz="4" w:space="0" w:color="000000"/>
              <w:bottom w:val="single" w:sz="4" w:space="0" w:color="000000"/>
            </w:tcBorders>
            <w:shd w:val="clear" w:color="auto" w:fill="auto"/>
          </w:tcPr>
          <w:p w14:paraId="7A4DC37D"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Зарисовка предметов простой формы с учетом тональной окрашенности</w:t>
            </w:r>
          </w:p>
        </w:tc>
        <w:tc>
          <w:tcPr>
            <w:tcW w:w="1440" w:type="dxa"/>
            <w:tcBorders>
              <w:top w:val="single" w:sz="4" w:space="0" w:color="000000"/>
              <w:left w:val="single" w:sz="4" w:space="0" w:color="000000"/>
              <w:bottom w:val="single" w:sz="4" w:space="0" w:color="000000"/>
            </w:tcBorders>
            <w:shd w:val="clear" w:color="auto" w:fill="auto"/>
          </w:tcPr>
          <w:p w14:paraId="145186A0"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6A6777A"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6</w:t>
            </w:r>
          </w:p>
        </w:tc>
      </w:tr>
      <w:tr w:rsidR="00D2307C" w:rsidRPr="00F64206" w14:paraId="35A853BE" w14:textId="77777777" w:rsidTr="00D2307C">
        <w:tc>
          <w:tcPr>
            <w:tcW w:w="720" w:type="dxa"/>
            <w:tcBorders>
              <w:top w:val="single" w:sz="4" w:space="0" w:color="000000"/>
              <w:left w:val="single" w:sz="4" w:space="0" w:color="000000"/>
              <w:bottom w:val="single" w:sz="4" w:space="0" w:color="000000"/>
            </w:tcBorders>
            <w:shd w:val="clear" w:color="auto" w:fill="auto"/>
          </w:tcPr>
          <w:p w14:paraId="084B0A1E"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14:paraId="41CFE10A"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b/>
                <w:sz w:val="28"/>
                <w:szCs w:val="28"/>
              </w:rPr>
              <w:t>Раздел 4. Живописный рисунок. Фактура и материальность</w:t>
            </w:r>
          </w:p>
        </w:tc>
        <w:tc>
          <w:tcPr>
            <w:tcW w:w="1440" w:type="dxa"/>
            <w:tcBorders>
              <w:top w:val="single" w:sz="4" w:space="0" w:color="000000"/>
              <w:left w:val="single" w:sz="4" w:space="0" w:color="000000"/>
              <w:bottom w:val="single" w:sz="4" w:space="0" w:color="000000"/>
            </w:tcBorders>
            <w:shd w:val="clear" w:color="auto" w:fill="auto"/>
          </w:tcPr>
          <w:p w14:paraId="5EF902B0"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1E913C6"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r>
      <w:tr w:rsidR="00D2307C" w:rsidRPr="00F64206" w14:paraId="37A9C860" w14:textId="77777777" w:rsidTr="00D2307C">
        <w:tc>
          <w:tcPr>
            <w:tcW w:w="720" w:type="dxa"/>
            <w:tcBorders>
              <w:top w:val="single" w:sz="4" w:space="0" w:color="000000"/>
              <w:left w:val="single" w:sz="4" w:space="0" w:color="000000"/>
              <w:bottom w:val="single" w:sz="4" w:space="0" w:color="000000"/>
            </w:tcBorders>
            <w:shd w:val="clear" w:color="auto" w:fill="auto"/>
          </w:tcPr>
          <w:p w14:paraId="15A17E70"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4.1.</w:t>
            </w:r>
          </w:p>
        </w:tc>
        <w:tc>
          <w:tcPr>
            <w:tcW w:w="4865" w:type="dxa"/>
            <w:tcBorders>
              <w:top w:val="single" w:sz="4" w:space="0" w:color="000000"/>
              <w:left w:val="single" w:sz="4" w:space="0" w:color="000000"/>
              <w:bottom w:val="single" w:sz="4" w:space="0" w:color="000000"/>
            </w:tcBorders>
            <w:shd w:val="clear" w:color="auto" w:fill="auto"/>
          </w:tcPr>
          <w:p w14:paraId="6F7C3D11" w14:textId="77777777" w:rsidR="00D2307C" w:rsidRPr="00F64206" w:rsidRDefault="00D2307C" w:rsidP="00672251">
            <w:pPr>
              <w:snapToGrid w:val="0"/>
              <w:spacing w:line="240" w:lineRule="auto"/>
              <w:ind w:left="39"/>
              <w:rPr>
                <w:rFonts w:ascii="Times New Roman" w:eastAsia="Calibri" w:hAnsi="Times New Roman" w:cs="Times New Roman"/>
                <w:b/>
                <w:sz w:val="28"/>
                <w:szCs w:val="28"/>
              </w:rPr>
            </w:pPr>
            <w:r w:rsidRPr="00F64206">
              <w:rPr>
                <w:rFonts w:ascii="Times New Roman" w:eastAsia="Calibri" w:hAnsi="Times New Roman" w:cs="Times New Roman"/>
                <w:sz w:val="28"/>
                <w:szCs w:val="28"/>
              </w:rPr>
              <w:t>Тональная зарисовка чучела животного (мягкий материал)</w:t>
            </w:r>
          </w:p>
        </w:tc>
        <w:tc>
          <w:tcPr>
            <w:tcW w:w="1440" w:type="dxa"/>
            <w:tcBorders>
              <w:top w:val="single" w:sz="4" w:space="0" w:color="000000"/>
              <w:left w:val="single" w:sz="4" w:space="0" w:color="000000"/>
              <w:bottom w:val="single" w:sz="4" w:space="0" w:color="000000"/>
            </w:tcBorders>
            <w:shd w:val="clear" w:color="auto" w:fill="auto"/>
          </w:tcPr>
          <w:p w14:paraId="0C3F9FBA"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FDF616E"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6</w:t>
            </w:r>
          </w:p>
        </w:tc>
      </w:tr>
      <w:tr w:rsidR="00D2307C" w:rsidRPr="00F64206" w14:paraId="045BF5A3" w14:textId="77777777" w:rsidTr="00D2307C">
        <w:tc>
          <w:tcPr>
            <w:tcW w:w="720" w:type="dxa"/>
            <w:tcBorders>
              <w:top w:val="single" w:sz="4" w:space="0" w:color="000000"/>
              <w:left w:val="single" w:sz="4" w:space="0" w:color="000000"/>
              <w:bottom w:val="single" w:sz="4" w:space="0" w:color="000000"/>
            </w:tcBorders>
            <w:shd w:val="clear" w:color="auto" w:fill="auto"/>
          </w:tcPr>
          <w:p w14:paraId="0778D7D5"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4.2.</w:t>
            </w:r>
          </w:p>
        </w:tc>
        <w:tc>
          <w:tcPr>
            <w:tcW w:w="4865" w:type="dxa"/>
            <w:tcBorders>
              <w:top w:val="single" w:sz="4" w:space="0" w:color="000000"/>
              <w:left w:val="single" w:sz="4" w:space="0" w:color="000000"/>
              <w:bottom w:val="single" w:sz="4" w:space="0" w:color="000000"/>
            </w:tcBorders>
            <w:shd w:val="clear" w:color="auto" w:fill="auto"/>
          </w:tcPr>
          <w:p w14:paraId="41FCA866"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Зарисовка мягкой игрушки</w:t>
            </w:r>
          </w:p>
        </w:tc>
        <w:tc>
          <w:tcPr>
            <w:tcW w:w="1440" w:type="dxa"/>
            <w:tcBorders>
              <w:top w:val="single" w:sz="4" w:space="0" w:color="000000"/>
              <w:left w:val="single" w:sz="4" w:space="0" w:color="000000"/>
              <w:bottom w:val="single" w:sz="4" w:space="0" w:color="000000"/>
            </w:tcBorders>
            <w:shd w:val="clear" w:color="auto" w:fill="auto"/>
          </w:tcPr>
          <w:p w14:paraId="14D5165E"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C7C84C"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2</w:t>
            </w:r>
          </w:p>
        </w:tc>
      </w:tr>
      <w:tr w:rsidR="00D2307C" w:rsidRPr="00F64206" w14:paraId="20624844" w14:textId="77777777" w:rsidTr="00D2307C">
        <w:tc>
          <w:tcPr>
            <w:tcW w:w="720" w:type="dxa"/>
            <w:tcBorders>
              <w:top w:val="single" w:sz="4" w:space="0" w:color="000000"/>
              <w:left w:val="single" w:sz="4" w:space="0" w:color="000000"/>
              <w:bottom w:val="single" w:sz="4" w:space="0" w:color="000000"/>
            </w:tcBorders>
            <w:shd w:val="clear" w:color="auto" w:fill="auto"/>
          </w:tcPr>
          <w:p w14:paraId="56EB2284"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14:paraId="1597F38E" w14:textId="77777777" w:rsidR="00D2307C" w:rsidRPr="00F64206" w:rsidRDefault="00D2307C" w:rsidP="00672251">
            <w:pPr>
              <w:snapToGrid w:val="0"/>
              <w:spacing w:line="240" w:lineRule="auto"/>
              <w:ind w:left="39"/>
              <w:rPr>
                <w:rFonts w:ascii="Times New Roman" w:eastAsia="Calibri" w:hAnsi="Times New Roman" w:cs="Times New Roman"/>
                <w:b/>
                <w:sz w:val="28"/>
                <w:szCs w:val="28"/>
              </w:rPr>
            </w:pPr>
            <w:r w:rsidRPr="00F64206">
              <w:rPr>
                <w:rFonts w:ascii="Times New Roman" w:eastAsia="Calibri" w:hAnsi="Times New Roman" w:cs="Times New Roman"/>
                <w:b/>
                <w:sz w:val="28"/>
                <w:szCs w:val="28"/>
              </w:rPr>
              <w:t>Раздел 5. Тональный длительный рисунок</w:t>
            </w:r>
          </w:p>
        </w:tc>
        <w:tc>
          <w:tcPr>
            <w:tcW w:w="1440" w:type="dxa"/>
            <w:tcBorders>
              <w:top w:val="single" w:sz="4" w:space="0" w:color="000000"/>
              <w:left w:val="single" w:sz="4" w:space="0" w:color="000000"/>
              <w:bottom w:val="single" w:sz="4" w:space="0" w:color="000000"/>
            </w:tcBorders>
            <w:shd w:val="clear" w:color="auto" w:fill="auto"/>
          </w:tcPr>
          <w:p w14:paraId="01673AA6"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0419E49"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p>
        </w:tc>
      </w:tr>
      <w:tr w:rsidR="00D2307C" w:rsidRPr="00F64206" w14:paraId="3F0A0BF0" w14:textId="77777777" w:rsidTr="00D2307C">
        <w:tc>
          <w:tcPr>
            <w:tcW w:w="720" w:type="dxa"/>
            <w:tcBorders>
              <w:top w:val="single" w:sz="4" w:space="0" w:color="000000"/>
              <w:left w:val="single" w:sz="4" w:space="0" w:color="000000"/>
              <w:bottom w:val="single" w:sz="4" w:space="0" w:color="000000"/>
            </w:tcBorders>
            <w:shd w:val="clear" w:color="auto" w:fill="auto"/>
          </w:tcPr>
          <w:p w14:paraId="757B0D60"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5.1.</w:t>
            </w:r>
          </w:p>
        </w:tc>
        <w:tc>
          <w:tcPr>
            <w:tcW w:w="4865" w:type="dxa"/>
            <w:tcBorders>
              <w:top w:val="single" w:sz="4" w:space="0" w:color="000000"/>
              <w:left w:val="single" w:sz="4" w:space="0" w:color="000000"/>
              <w:bottom w:val="single" w:sz="4" w:space="0" w:color="000000"/>
            </w:tcBorders>
            <w:shd w:val="clear" w:color="auto" w:fill="auto"/>
          </w:tcPr>
          <w:p w14:paraId="0CBD1051"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Рисунок предметов быта на светлом и темном фонах</w:t>
            </w:r>
          </w:p>
        </w:tc>
        <w:tc>
          <w:tcPr>
            <w:tcW w:w="1440" w:type="dxa"/>
            <w:tcBorders>
              <w:top w:val="single" w:sz="4" w:space="0" w:color="000000"/>
              <w:left w:val="single" w:sz="4" w:space="0" w:color="000000"/>
              <w:bottom w:val="single" w:sz="4" w:space="0" w:color="000000"/>
            </w:tcBorders>
            <w:shd w:val="clear" w:color="auto" w:fill="auto"/>
          </w:tcPr>
          <w:p w14:paraId="4C27B164"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CD2B7C"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6</w:t>
            </w:r>
          </w:p>
        </w:tc>
      </w:tr>
      <w:tr w:rsidR="00D2307C" w:rsidRPr="00F64206" w14:paraId="430B227B" w14:textId="77777777" w:rsidTr="00D2307C">
        <w:tc>
          <w:tcPr>
            <w:tcW w:w="720" w:type="dxa"/>
            <w:tcBorders>
              <w:top w:val="single" w:sz="4" w:space="0" w:color="000000"/>
              <w:left w:val="single" w:sz="4" w:space="0" w:color="000000"/>
              <w:bottom w:val="single" w:sz="4" w:space="0" w:color="000000"/>
            </w:tcBorders>
            <w:shd w:val="clear" w:color="auto" w:fill="auto"/>
          </w:tcPr>
          <w:p w14:paraId="7F78D27F"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5.2.</w:t>
            </w:r>
          </w:p>
        </w:tc>
        <w:tc>
          <w:tcPr>
            <w:tcW w:w="4865" w:type="dxa"/>
            <w:tcBorders>
              <w:top w:val="single" w:sz="4" w:space="0" w:color="000000"/>
              <w:left w:val="single" w:sz="4" w:space="0" w:color="000000"/>
              <w:bottom w:val="single" w:sz="4" w:space="0" w:color="000000"/>
            </w:tcBorders>
            <w:shd w:val="clear" w:color="auto" w:fill="auto"/>
          </w:tcPr>
          <w:p w14:paraId="593049F2"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Зарисовки по памяти предметов предыдущего задания</w:t>
            </w:r>
          </w:p>
        </w:tc>
        <w:tc>
          <w:tcPr>
            <w:tcW w:w="1440" w:type="dxa"/>
            <w:tcBorders>
              <w:top w:val="single" w:sz="4" w:space="0" w:color="000000"/>
              <w:left w:val="single" w:sz="4" w:space="0" w:color="000000"/>
              <w:bottom w:val="single" w:sz="4" w:space="0" w:color="000000"/>
            </w:tcBorders>
            <w:shd w:val="clear" w:color="auto" w:fill="auto"/>
          </w:tcPr>
          <w:p w14:paraId="2C91B3D7"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ACFA4C"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2</w:t>
            </w:r>
          </w:p>
        </w:tc>
      </w:tr>
      <w:tr w:rsidR="00D2307C" w:rsidRPr="00F64206" w14:paraId="1D32F014" w14:textId="77777777" w:rsidTr="00D2307C">
        <w:tc>
          <w:tcPr>
            <w:tcW w:w="720" w:type="dxa"/>
            <w:tcBorders>
              <w:top w:val="single" w:sz="4" w:space="0" w:color="000000"/>
              <w:left w:val="single" w:sz="4" w:space="0" w:color="000000"/>
              <w:bottom w:val="single" w:sz="4" w:space="0" w:color="000000"/>
            </w:tcBorders>
            <w:shd w:val="clear" w:color="auto" w:fill="auto"/>
          </w:tcPr>
          <w:p w14:paraId="1D369FAE"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5.3.</w:t>
            </w:r>
          </w:p>
        </w:tc>
        <w:tc>
          <w:tcPr>
            <w:tcW w:w="4865" w:type="dxa"/>
            <w:tcBorders>
              <w:top w:val="single" w:sz="4" w:space="0" w:color="000000"/>
              <w:left w:val="single" w:sz="4" w:space="0" w:color="000000"/>
              <w:bottom w:val="single" w:sz="4" w:space="0" w:color="000000"/>
            </w:tcBorders>
            <w:shd w:val="clear" w:color="auto" w:fill="auto"/>
          </w:tcPr>
          <w:p w14:paraId="53988544"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 xml:space="preserve">Натюрморт из двух предметов быта светлых по тону на сером фоне </w:t>
            </w:r>
          </w:p>
        </w:tc>
        <w:tc>
          <w:tcPr>
            <w:tcW w:w="1440" w:type="dxa"/>
            <w:tcBorders>
              <w:top w:val="single" w:sz="4" w:space="0" w:color="000000"/>
              <w:left w:val="single" w:sz="4" w:space="0" w:color="000000"/>
              <w:bottom w:val="single" w:sz="4" w:space="0" w:color="000000"/>
            </w:tcBorders>
            <w:shd w:val="clear" w:color="auto" w:fill="auto"/>
          </w:tcPr>
          <w:p w14:paraId="1D3D5E3E"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6553083"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8</w:t>
            </w:r>
          </w:p>
        </w:tc>
      </w:tr>
      <w:tr w:rsidR="00D2307C" w:rsidRPr="00F64206" w14:paraId="45ECE60A" w14:textId="77777777" w:rsidTr="00D2307C">
        <w:tc>
          <w:tcPr>
            <w:tcW w:w="720" w:type="dxa"/>
            <w:tcBorders>
              <w:top w:val="single" w:sz="4" w:space="0" w:color="000000"/>
              <w:left w:val="single" w:sz="4" w:space="0" w:color="000000"/>
              <w:bottom w:val="single" w:sz="4" w:space="0" w:color="000000"/>
            </w:tcBorders>
            <w:shd w:val="clear" w:color="auto" w:fill="auto"/>
          </w:tcPr>
          <w:p w14:paraId="4630E49D"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5.4.</w:t>
            </w:r>
          </w:p>
        </w:tc>
        <w:tc>
          <w:tcPr>
            <w:tcW w:w="4865" w:type="dxa"/>
            <w:tcBorders>
              <w:top w:val="single" w:sz="4" w:space="0" w:color="000000"/>
              <w:left w:val="single" w:sz="4" w:space="0" w:color="000000"/>
              <w:bottom w:val="single" w:sz="4" w:space="0" w:color="000000"/>
            </w:tcBorders>
            <w:shd w:val="clear" w:color="auto" w:fill="auto"/>
          </w:tcPr>
          <w:p w14:paraId="5CBF4176"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Натюрморт из двух предметов быта</w:t>
            </w:r>
          </w:p>
        </w:tc>
        <w:tc>
          <w:tcPr>
            <w:tcW w:w="1440" w:type="dxa"/>
            <w:tcBorders>
              <w:top w:val="single" w:sz="4" w:space="0" w:color="000000"/>
              <w:left w:val="single" w:sz="4" w:space="0" w:color="000000"/>
              <w:bottom w:val="single" w:sz="4" w:space="0" w:color="000000"/>
            </w:tcBorders>
            <w:shd w:val="clear" w:color="auto" w:fill="auto"/>
          </w:tcPr>
          <w:p w14:paraId="303F3152"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53EE62"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8</w:t>
            </w:r>
          </w:p>
        </w:tc>
      </w:tr>
      <w:tr w:rsidR="00D2307C" w:rsidRPr="00F64206" w14:paraId="0A430196" w14:textId="77777777" w:rsidTr="00D2307C">
        <w:tc>
          <w:tcPr>
            <w:tcW w:w="720" w:type="dxa"/>
            <w:tcBorders>
              <w:top w:val="single" w:sz="4" w:space="0" w:color="000000"/>
              <w:left w:val="single" w:sz="4" w:space="0" w:color="000000"/>
              <w:bottom w:val="single" w:sz="4" w:space="0" w:color="000000"/>
            </w:tcBorders>
            <w:shd w:val="clear" w:color="auto" w:fill="auto"/>
          </w:tcPr>
          <w:p w14:paraId="2C41EF91"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r w:rsidRPr="00F64206">
              <w:rPr>
                <w:rFonts w:ascii="Times New Roman" w:eastAsia="Calibri" w:hAnsi="Times New Roman" w:cs="Times New Roman"/>
                <w:sz w:val="28"/>
                <w:szCs w:val="28"/>
              </w:rPr>
              <w:t>5.5.</w:t>
            </w:r>
          </w:p>
        </w:tc>
        <w:tc>
          <w:tcPr>
            <w:tcW w:w="4865" w:type="dxa"/>
            <w:tcBorders>
              <w:top w:val="single" w:sz="4" w:space="0" w:color="000000"/>
              <w:left w:val="single" w:sz="4" w:space="0" w:color="000000"/>
              <w:bottom w:val="single" w:sz="4" w:space="0" w:color="000000"/>
            </w:tcBorders>
            <w:shd w:val="clear" w:color="auto" w:fill="auto"/>
          </w:tcPr>
          <w:p w14:paraId="789067A9"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r w:rsidRPr="00F64206">
              <w:rPr>
                <w:rFonts w:ascii="Times New Roman" w:eastAsia="Calibri" w:hAnsi="Times New Roman" w:cs="Times New Roman"/>
                <w:sz w:val="28"/>
                <w:szCs w:val="28"/>
              </w:rPr>
              <w:t>Контрольный урок</w:t>
            </w:r>
          </w:p>
        </w:tc>
        <w:tc>
          <w:tcPr>
            <w:tcW w:w="1440" w:type="dxa"/>
            <w:tcBorders>
              <w:top w:val="single" w:sz="4" w:space="0" w:color="000000"/>
              <w:left w:val="single" w:sz="4" w:space="0" w:color="000000"/>
              <w:bottom w:val="single" w:sz="4" w:space="0" w:color="000000"/>
            </w:tcBorders>
            <w:shd w:val="clear" w:color="auto" w:fill="auto"/>
          </w:tcPr>
          <w:p w14:paraId="56E5C45E" w14:textId="77777777" w:rsidR="00D2307C" w:rsidRPr="00F64206" w:rsidRDefault="00D2307C"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7AB1B4C"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8</w:t>
            </w:r>
          </w:p>
        </w:tc>
      </w:tr>
      <w:tr w:rsidR="00D2307C" w:rsidRPr="00F64206" w14:paraId="41D3E9E8" w14:textId="77777777" w:rsidTr="00D2307C">
        <w:tc>
          <w:tcPr>
            <w:tcW w:w="720" w:type="dxa"/>
            <w:tcBorders>
              <w:top w:val="single" w:sz="4" w:space="0" w:color="000000"/>
              <w:left w:val="single" w:sz="4" w:space="0" w:color="000000"/>
              <w:bottom w:val="single" w:sz="4" w:space="0" w:color="000000"/>
            </w:tcBorders>
            <w:shd w:val="clear" w:color="auto" w:fill="auto"/>
          </w:tcPr>
          <w:p w14:paraId="47A09C34"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14:paraId="77954004" w14:textId="77777777" w:rsidR="00D2307C" w:rsidRPr="00F64206" w:rsidRDefault="00D2307C" w:rsidP="00672251">
            <w:pPr>
              <w:snapToGrid w:val="0"/>
              <w:spacing w:line="240" w:lineRule="auto"/>
              <w:ind w:left="39"/>
              <w:rPr>
                <w:rFonts w:ascii="Times New Roman" w:eastAsia="Calibri" w:hAnsi="Times New Roman" w:cs="Times New Roman"/>
                <w:sz w:val="28"/>
                <w:szCs w:val="28"/>
              </w:rPr>
            </w:pPr>
          </w:p>
        </w:tc>
        <w:tc>
          <w:tcPr>
            <w:tcW w:w="1440" w:type="dxa"/>
            <w:tcBorders>
              <w:top w:val="single" w:sz="4" w:space="0" w:color="000000"/>
              <w:left w:val="single" w:sz="4" w:space="0" w:color="000000"/>
              <w:bottom w:val="single" w:sz="4" w:space="0" w:color="000000"/>
            </w:tcBorders>
            <w:shd w:val="clear" w:color="auto" w:fill="auto"/>
          </w:tcPr>
          <w:p w14:paraId="33C5E472" w14:textId="77777777" w:rsidR="00D2307C" w:rsidRPr="00F64206"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9D9C128" w14:textId="77777777" w:rsidR="00D2307C" w:rsidRPr="00F64206" w:rsidRDefault="001C1DDD" w:rsidP="00672251">
            <w:pPr>
              <w:snapToGrid w:val="0"/>
              <w:spacing w:line="240" w:lineRule="auto"/>
              <w:jc w:val="center"/>
              <w:rPr>
                <w:rFonts w:ascii="Times New Roman" w:eastAsia="Calibri" w:hAnsi="Times New Roman" w:cs="Times New Roman"/>
                <w:b/>
                <w:sz w:val="28"/>
                <w:szCs w:val="28"/>
              </w:rPr>
            </w:pPr>
            <w:r w:rsidRPr="00F64206">
              <w:rPr>
                <w:rFonts w:ascii="Times New Roman" w:eastAsia="Calibri" w:hAnsi="Times New Roman" w:cs="Times New Roman"/>
                <w:b/>
                <w:sz w:val="28"/>
                <w:szCs w:val="28"/>
              </w:rPr>
              <w:t>56</w:t>
            </w:r>
          </w:p>
        </w:tc>
      </w:tr>
    </w:tbl>
    <w:p w14:paraId="79C142F8" w14:textId="77777777" w:rsidR="00E30993" w:rsidRPr="00F64206" w:rsidRDefault="00E30993" w:rsidP="00672251">
      <w:pPr>
        <w:spacing w:line="240" w:lineRule="auto"/>
        <w:rPr>
          <w:rFonts w:ascii="Times New Roman" w:eastAsia="Calibri" w:hAnsi="Times New Roman" w:cs="Times New Roman"/>
          <w:b/>
          <w:sz w:val="28"/>
          <w:szCs w:val="28"/>
        </w:rPr>
      </w:pPr>
    </w:p>
    <w:p w14:paraId="06330E32" w14:textId="77777777" w:rsidR="00E30993" w:rsidRPr="00F64206" w:rsidRDefault="00E30993" w:rsidP="00672251">
      <w:pPr>
        <w:spacing w:line="240" w:lineRule="auto"/>
        <w:rPr>
          <w:rFonts w:ascii="Times New Roman" w:eastAsia="Calibri" w:hAnsi="Times New Roman" w:cs="Times New Roman"/>
          <w:b/>
          <w:sz w:val="28"/>
          <w:szCs w:val="28"/>
        </w:rPr>
      </w:pPr>
      <w:r w:rsidRPr="00F64206">
        <w:rPr>
          <w:rFonts w:ascii="Times New Roman" w:eastAsia="Calibri" w:hAnsi="Times New Roman" w:cs="Times New Roman"/>
          <w:b/>
          <w:sz w:val="28"/>
          <w:szCs w:val="28"/>
        </w:rPr>
        <w:t xml:space="preserve">                                         </w:t>
      </w:r>
    </w:p>
    <w:p w14:paraId="6FB44F6E" w14:textId="77777777" w:rsidR="00E30993" w:rsidRPr="00F64206" w:rsidRDefault="00E30993" w:rsidP="00672251">
      <w:pPr>
        <w:spacing w:line="240" w:lineRule="auto"/>
        <w:rPr>
          <w:rFonts w:ascii="Times New Roman" w:eastAsia="Calibri" w:hAnsi="Times New Roman" w:cs="Times New Roman"/>
          <w:b/>
          <w:sz w:val="28"/>
          <w:szCs w:val="28"/>
        </w:rPr>
      </w:pPr>
    </w:p>
    <w:p w14:paraId="735822CC" w14:textId="77777777" w:rsidR="00D2307C" w:rsidRPr="00F64206" w:rsidRDefault="00E30993" w:rsidP="00672251">
      <w:pPr>
        <w:spacing w:line="240" w:lineRule="auto"/>
        <w:rPr>
          <w:rFonts w:ascii="Times New Roman" w:eastAsia="Calibri" w:hAnsi="Times New Roman" w:cs="Times New Roman"/>
          <w:b/>
          <w:sz w:val="28"/>
          <w:szCs w:val="28"/>
        </w:rPr>
      </w:pPr>
      <w:r w:rsidRPr="00F64206">
        <w:rPr>
          <w:rFonts w:ascii="Times New Roman" w:eastAsia="Calibri" w:hAnsi="Times New Roman" w:cs="Times New Roman"/>
          <w:b/>
          <w:sz w:val="28"/>
          <w:szCs w:val="28"/>
        </w:rPr>
        <w:t xml:space="preserve">                    </w:t>
      </w:r>
      <w:r w:rsidR="00370D31" w:rsidRPr="00F64206">
        <w:rPr>
          <w:rFonts w:ascii="Times New Roman" w:eastAsia="Calibri" w:hAnsi="Times New Roman" w:cs="Times New Roman"/>
          <w:b/>
          <w:sz w:val="28"/>
          <w:szCs w:val="28"/>
        </w:rPr>
        <w:t xml:space="preserve">                               </w:t>
      </w:r>
    </w:p>
    <w:p w14:paraId="0FBCF99F" w14:textId="15F85BB1" w:rsidR="00E30993" w:rsidRPr="00F64206" w:rsidRDefault="00F84F8B" w:rsidP="00672251">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D2307C" w:rsidRPr="00F64206">
        <w:rPr>
          <w:rFonts w:ascii="Times New Roman" w:eastAsia="Calibri" w:hAnsi="Times New Roman" w:cs="Times New Roman"/>
          <w:b/>
          <w:sz w:val="28"/>
          <w:szCs w:val="28"/>
        </w:rPr>
        <w:t xml:space="preserve">                                    </w:t>
      </w:r>
      <w:r w:rsidR="00E30993" w:rsidRPr="00F64206">
        <w:rPr>
          <w:rFonts w:ascii="Times New Roman" w:eastAsia="Calibri" w:hAnsi="Times New Roman" w:cs="Times New Roman"/>
          <w:b/>
          <w:sz w:val="28"/>
          <w:szCs w:val="28"/>
        </w:rPr>
        <w:t xml:space="preserve">   Живопись</w:t>
      </w:r>
    </w:p>
    <w:p w14:paraId="5FC0F08C" w14:textId="77777777" w:rsidR="00565023" w:rsidRPr="00F64206" w:rsidRDefault="00565023" w:rsidP="00565023">
      <w:pPr>
        <w:suppressAutoHyphens/>
        <w:spacing w:after="0" w:line="240" w:lineRule="auto"/>
        <w:ind w:firstLine="284"/>
        <w:jc w:val="both"/>
        <w:rPr>
          <w:rFonts w:ascii="Times New Roman" w:eastAsia="Calibri" w:hAnsi="Times New Roman" w:cs="Times New Roman"/>
          <w:sz w:val="28"/>
          <w:szCs w:val="28"/>
          <w:lang w:eastAsia="ar-SA"/>
        </w:rPr>
      </w:pPr>
    </w:p>
    <w:p w14:paraId="07D91603" w14:textId="77777777" w:rsidR="00565023" w:rsidRPr="00F64206" w:rsidRDefault="00565023" w:rsidP="00D2307C">
      <w:pPr>
        <w:spacing w:after="0" w:line="240" w:lineRule="auto"/>
        <w:rPr>
          <w:rFonts w:ascii="Times New Roman" w:eastAsia="Times New Roman" w:hAnsi="Times New Roman" w:cs="Times New Roman"/>
          <w:b/>
          <w:sz w:val="28"/>
          <w:szCs w:val="28"/>
          <w:lang w:eastAsia="ru-RU"/>
        </w:rPr>
      </w:pPr>
    </w:p>
    <w:tbl>
      <w:tblPr>
        <w:tblW w:w="7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444"/>
        <w:gridCol w:w="1122"/>
        <w:gridCol w:w="1077"/>
      </w:tblGrid>
      <w:tr w:rsidR="00D2307C" w:rsidRPr="00F64206" w14:paraId="4E2669E6" w14:textId="77777777" w:rsidTr="00D2307C">
        <w:trPr>
          <w:cantSplit/>
          <w:trHeight w:val="2796"/>
        </w:trPr>
        <w:tc>
          <w:tcPr>
            <w:tcW w:w="470" w:type="dxa"/>
          </w:tcPr>
          <w:p w14:paraId="2E2E1AD4"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w:t>
            </w:r>
          </w:p>
        </w:tc>
        <w:tc>
          <w:tcPr>
            <w:tcW w:w="4455" w:type="dxa"/>
          </w:tcPr>
          <w:p w14:paraId="39C7F129"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p>
          <w:p w14:paraId="467B89EF"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p>
          <w:p w14:paraId="0C678013"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p>
          <w:p w14:paraId="79A9221B"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Наименование темы</w:t>
            </w:r>
          </w:p>
        </w:tc>
        <w:tc>
          <w:tcPr>
            <w:tcW w:w="1123" w:type="dxa"/>
            <w:textDirection w:val="btLr"/>
          </w:tcPr>
          <w:p w14:paraId="688E5167" w14:textId="77777777" w:rsidR="00D2307C" w:rsidRPr="00F64206" w:rsidRDefault="00D2307C" w:rsidP="00565023">
            <w:pPr>
              <w:spacing w:after="0" w:line="240" w:lineRule="auto"/>
              <w:ind w:left="113" w:right="113"/>
              <w:rPr>
                <w:rFonts w:ascii="Times New Roman" w:eastAsia="Times New Roman" w:hAnsi="Times New Roman" w:cs="Times New Roman"/>
                <w:sz w:val="28"/>
                <w:szCs w:val="28"/>
                <w:lang w:eastAsia="ru-RU"/>
              </w:rPr>
            </w:pPr>
          </w:p>
          <w:p w14:paraId="36D5D654" w14:textId="77777777" w:rsidR="00D2307C" w:rsidRPr="00F64206" w:rsidRDefault="00D2307C" w:rsidP="00565023">
            <w:pPr>
              <w:spacing w:after="0" w:line="240" w:lineRule="auto"/>
              <w:ind w:left="113" w:right="113"/>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Вид учебного занятия</w:t>
            </w:r>
          </w:p>
        </w:tc>
        <w:tc>
          <w:tcPr>
            <w:tcW w:w="1079" w:type="dxa"/>
            <w:textDirection w:val="btLr"/>
          </w:tcPr>
          <w:p w14:paraId="448C1C4C" w14:textId="77777777" w:rsidR="00D2307C" w:rsidRPr="00F64206" w:rsidRDefault="00D2307C" w:rsidP="00565023">
            <w:pPr>
              <w:spacing w:after="0" w:line="240" w:lineRule="auto"/>
              <w:ind w:left="113" w:right="113"/>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color w:val="000000"/>
                <w:sz w:val="28"/>
                <w:szCs w:val="28"/>
                <w:lang w:eastAsia="ru-RU"/>
              </w:rPr>
              <w:t>Аудиторное задание</w:t>
            </w:r>
          </w:p>
        </w:tc>
      </w:tr>
      <w:tr w:rsidR="00D2307C" w:rsidRPr="00F64206" w14:paraId="7DEB99E8" w14:textId="77777777" w:rsidTr="00D2307C">
        <w:trPr>
          <w:trHeight w:val="464"/>
        </w:trPr>
        <w:tc>
          <w:tcPr>
            <w:tcW w:w="470" w:type="dxa"/>
          </w:tcPr>
          <w:p w14:paraId="32B971AD"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0F4ABA84"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 xml:space="preserve">Характеристика цвета </w:t>
            </w:r>
          </w:p>
        </w:tc>
        <w:tc>
          <w:tcPr>
            <w:tcW w:w="1123" w:type="dxa"/>
          </w:tcPr>
          <w:p w14:paraId="40E20410"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39C2B6CD"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2</w:t>
            </w:r>
          </w:p>
        </w:tc>
      </w:tr>
      <w:tr w:rsidR="00D2307C" w:rsidRPr="00F64206" w14:paraId="20451A3F" w14:textId="77777777" w:rsidTr="00D2307C">
        <w:trPr>
          <w:trHeight w:val="497"/>
        </w:trPr>
        <w:tc>
          <w:tcPr>
            <w:tcW w:w="470" w:type="dxa"/>
          </w:tcPr>
          <w:p w14:paraId="527C4567"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047F5E75"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 xml:space="preserve">Характеристика цвета </w:t>
            </w:r>
          </w:p>
        </w:tc>
        <w:tc>
          <w:tcPr>
            <w:tcW w:w="1123" w:type="dxa"/>
          </w:tcPr>
          <w:p w14:paraId="25576068"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241A4E93"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2</w:t>
            </w:r>
          </w:p>
        </w:tc>
      </w:tr>
      <w:tr w:rsidR="00D2307C" w:rsidRPr="00F64206" w14:paraId="69915C8E" w14:textId="77777777" w:rsidTr="00D2307C">
        <w:trPr>
          <w:trHeight w:val="798"/>
        </w:trPr>
        <w:tc>
          <w:tcPr>
            <w:tcW w:w="470" w:type="dxa"/>
          </w:tcPr>
          <w:p w14:paraId="160CA93F"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7EC59EDD"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Характеристика цвета. Три основных свойства цвета.</w:t>
            </w:r>
          </w:p>
        </w:tc>
        <w:tc>
          <w:tcPr>
            <w:tcW w:w="1123" w:type="dxa"/>
          </w:tcPr>
          <w:p w14:paraId="7E6C8156"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23AAC697"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2</w:t>
            </w:r>
          </w:p>
        </w:tc>
      </w:tr>
      <w:tr w:rsidR="00D2307C" w:rsidRPr="00F64206" w14:paraId="6C2242F3" w14:textId="77777777" w:rsidTr="00D2307C">
        <w:trPr>
          <w:trHeight w:val="407"/>
        </w:trPr>
        <w:tc>
          <w:tcPr>
            <w:tcW w:w="470" w:type="dxa"/>
          </w:tcPr>
          <w:p w14:paraId="08989B4A"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618A2858"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Приемы работы с акварелью</w:t>
            </w:r>
          </w:p>
        </w:tc>
        <w:tc>
          <w:tcPr>
            <w:tcW w:w="1123" w:type="dxa"/>
          </w:tcPr>
          <w:p w14:paraId="0C3A963B"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3EA21C3E"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2</w:t>
            </w:r>
          </w:p>
        </w:tc>
      </w:tr>
      <w:tr w:rsidR="00D2307C" w:rsidRPr="00F64206" w14:paraId="3A6C98F2" w14:textId="77777777" w:rsidTr="00D2307C">
        <w:trPr>
          <w:trHeight w:val="479"/>
        </w:trPr>
        <w:tc>
          <w:tcPr>
            <w:tcW w:w="470" w:type="dxa"/>
          </w:tcPr>
          <w:p w14:paraId="796F489A"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3D41448A"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Приемы работы с акварелью</w:t>
            </w:r>
          </w:p>
        </w:tc>
        <w:tc>
          <w:tcPr>
            <w:tcW w:w="1123" w:type="dxa"/>
          </w:tcPr>
          <w:p w14:paraId="0BEF4112"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74A00855"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2</w:t>
            </w:r>
          </w:p>
        </w:tc>
      </w:tr>
      <w:tr w:rsidR="00D2307C" w:rsidRPr="00F64206" w14:paraId="7C5CB5F8" w14:textId="77777777" w:rsidTr="00D2307C">
        <w:trPr>
          <w:trHeight w:val="493"/>
        </w:trPr>
        <w:tc>
          <w:tcPr>
            <w:tcW w:w="470" w:type="dxa"/>
          </w:tcPr>
          <w:p w14:paraId="73343D53"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362188F2"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Приемы работы с акварелью</w:t>
            </w:r>
          </w:p>
        </w:tc>
        <w:tc>
          <w:tcPr>
            <w:tcW w:w="1123" w:type="dxa"/>
          </w:tcPr>
          <w:p w14:paraId="3F8F860E"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00168E46"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4</w:t>
            </w:r>
          </w:p>
        </w:tc>
      </w:tr>
      <w:tr w:rsidR="00D2307C" w:rsidRPr="00F64206" w14:paraId="2F950E3E" w14:textId="77777777" w:rsidTr="00D2307C">
        <w:trPr>
          <w:trHeight w:val="384"/>
        </w:trPr>
        <w:tc>
          <w:tcPr>
            <w:tcW w:w="470" w:type="dxa"/>
          </w:tcPr>
          <w:p w14:paraId="0BBDE130"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0E749388"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Нюанс</w:t>
            </w:r>
          </w:p>
        </w:tc>
        <w:tc>
          <w:tcPr>
            <w:tcW w:w="1123" w:type="dxa"/>
          </w:tcPr>
          <w:p w14:paraId="294C7883"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75B80497"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4</w:t>
            </w:r>
          </w:p>
        </w:tc>
      </w:tr>
      <w:tr w:rsidR="00D2307C" w:rsidRPr="00F64206" w14:paraId="48AFAF68" w14:textId="77777777" w:rsidTr="00D2307C">
        <w:trPr>
          <w:trHeight w:val="798"/>
        </w:trPr>
        <w:tc>
          <w:tcPr>
            <w:tcW w:w="470" w:type="dxa"/>
          </w:tcPr>
          <w:p w14:paraId="04501DE5"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1097849B"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Световой контраст (ахроматический контраст)</w:t>
            </w:r>
          </w:p>
        </w:tc>
        <w:tc>
          <w:tcPr>
            <w:tcW w:w="1123" w:type="dxa"/>
          </w:tcPr>
          <w:p w14:paraId="1FC6DA72"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2AB6FA5E"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4</w:t>
            </w:r>
          </w:p>
        </w:tc>
      </w:tr>
      <w:tr w:rsidR="00D2307C" w:rsidRPr="00F64206" w14:paraId="2E6D9E6F" w14:textId="77777777" w:rsidTr="00D2307C">
        <w:trPr>
          <w:trHeight w:val="416"/>
        </w:trPr>
        <w:tc>
          <w:tcPr>
            <w:tcW w:w="470" w:type="dxa"/>
          </w:tcPr>
          <w:p w14:paraId="16E8F8A8"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029810A3"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Цветовая гармония. Полярная гармония.</w:t>
            </w:r>
          </w:p>
        </w:tc>
        <w:tc>
          <w:tcPr>
            <w:tcW w:w="1123" w:type="dxa"/>
          </w:tcPr>
          <w:p w14:paraId="1EC2FB42"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392DD5BE"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2</w:t>
            </w:r>
          </w:p>
        </w:tc>
      </w:tr>
      <w:tr w:rsidR="00D2307C" w:rsidRPr="00F64206" w14:paraId="63F9055C" w14:textId="77777777" w:rsidTr="00D2307C">
        <w:trPr>
          <w:trHeight w:val="467"/>
        </w:trPr>
        <w:tc>
          <w:tcPr>
            <w:tcW w:w="470" w:type="dxa"/>
          </w:tcPr>
          <w:p w14:paraId="3E63DBF2"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17F9A1AB"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Трехцветная и многоцветная гармония</w:t>
            </w:r>
          </w:p>
        </w:tc>
        <w:tc>
          <w:tcPr>
            <w:tcW w:w="1123" w:type="dxa"/>
          </w:tcPr>
          <w:p w14:paraId="5EBBCCEC"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65B17597"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4</w:t>
            </w:r>
          </w:p>
        </w:tc>
      </w:tr>
      <w:tr w:rsidR="00D2307C" w:rsidRPr="00F64206" w14:paraId="043A4799" w14:textId="77777777" w:rsidTr="00D2307C">
        <w:trPr>
          <w:trHeight w:val="483"/>
        </w:trPr>
        <w:tc>
          <w:tcPr>
            <w:tcW w:w="470" w:type="dxa"/>
          </w:tcPr>
          <w:p w14:paraId="634F7CA7"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7B6DF186" w14:textId="77777777" w:rsidR="00D2307C" w:rsidRPr="00F64206" w:rsidRDefault="00D2307C" w:rsidP="00565023">
            <w:pPr>
              <w:spacing w:after="0" w:line="240" w:lineRule="auto"/>
              <w:jc w:val="both"/>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 xml:space="preserve">Гармония по общему цветовому тону </w:t>
            </w:r>
          </w:p>
        </w:tc>
        <w:tc>
          <w:tcPr>
            <w:tcW w:w="1123" w:type="dxa"/>
          </w:tcPr>
          <w:p w14:paraId="43D7A03C"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422AEFB2"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4</w:t>
            </w:r>
          </w:p>
        </w:tc>
      </w:tr>
      <w:tr w:rsidR="00D2307C" w:rsidRPr="00F64206" w14:paraId="205116CB" w14:textId="77777777" w:rsidTr="00D2307C">
        <w:trPr>
          <w:trHeight w:val="370"/>
        </w:trPr>
        <w:tc>
          <w:tcPr>
            <w:tcW w:w="470" w:type="dxa"/>
          </w:tcPr>
          <w:p w14:paraId="4AD97A72"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143B344B"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Гармония по общему цветовому тону</w:t>
            </w:r>
          </w:p>
        </w:tc>
        <w:tc>
          <w:tcPr>
            <w:tcW w:w="1123" w:type="dxa"/>
          </w:tcPr>
          <w:p w14:paraId="3E51E2A9"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667136D2"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6</w:t>
            </w:r>
          </w:p>
        </w:tc>
      </w:tr>
      <w:tr w:rsidR="00D2307C" w:rsidRPr="00F64206" w14:paraId="3E2F5B47" w14:textId="77777777" w:rsidTr="00D2307C">
        <w:trPr>
          <w:trHeight w:val="459"/>
        </w:trPr>
        <w:tc>
          <w:tcPr>
            <w:tcW w:w="470" w:type="dxa"/>
          </w:tcPr>
          <w:p w14:paraId="61E430ED"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0A35E35F"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Гармония по общему цветовому тону</w:t>
            </w:r>
          </w:p>
        </w:tc>
        <w:tc>
          <w:tcPr>
            <w:tcW w:w="1123" w:type="dxa"/>
          </w:tcPr>
          <w:p w14:paraId="50605CDF"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1BD7BB0B"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6</w:t>
            </w:r>
          </w:p>
        </w:tc>
      </w:tr>
      <w:tr w:rsidR="00D2307C" w:rsidRPr="00F64206" w14:paraId="1FDC828B" w14:textId="77777777" w:rsidTr="00D2307C">
        <w:trPr>
          <w:trHeight w:val="244"/>
        </w:trPr>
        <w:tc>
          <w:tcPr>
            <w:tcW w:w="470" w:type="dxa"/>
          </w:tcPr>
          <w:p w14:paraId="39CD9B2B"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1FC69B70"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Цветовой контраст (хроматический)</w:t>
            </w:r>
          </w:p>
        </w:tc>
        <w:tc>
          <w:tcPr>
            <w:tcW w:w="1123" w:type="dxa"/>
          </w:tcPr>
          <w:p w14:paraId="2145D0DC"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0E6A521B"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6</w:t>
            </w:r>
          </w:p>
        </w:tc>
      </w:tr>
      <w:tr w:rsidR="00D2307C" w:rsidRPr="00F64206" w14:paraId="36032402" w14:textId="77777777" w:rsidTr="00D2307C">
        <w:trPr>
          <w:trHeight w:val="354"/>
        </w:trPr>
        <w:tc>
          <w:tcPr>
            <w:tcW w:w="470" w:type="dxa"/>
          </w:tcPr>
          <w:p w14:paraId="6988D2D4"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410D0208"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Цветовой контраст (хроматический)</w:t>
            </w:r>
          </w:p>
        </w:tc>
        <w:tc>
          <w:tcPr>
            <w:tcW w:w="1123" w:type="dxa"/>
          </w:tcPr>
          <w:p w14:paraId="2B13BFC7"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2FB10B16"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6</w:t>
            </w:r>
          </w:p>
        </w:tc>
      </w:tr>
      <w:tr w:rsidR="00D2307C" w:rsidRPr="00F64206" w14:paraId="2EB57A19" w14:textId="77777777" w:rsidTr="00D2307C">
        <w:trPr>
          <w:trHeight w:val="535"/>
        </w:trPr>
        <w:tc>
          <w:tcPr>
            <w:tcW w:w="470" w:type="dxa"/>
          </w:tcPr>
          <w:p w14:paraId="31893279"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77622C50" w14:textId="77777777" w:rsidR="00D2307C" w:rsidRPr="00F64206" w:rsidRDefault="00D2307C" w:rsidP="00565023">
            <w:pPr>
              <w:spacing w:after="0" w:line="240" w:lineRule="auto"/>
              <w:jc w:val="both"/>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Контрастная гармония (на насыщенных цветах)</w:t>
            </w:r>
          </w:p>
        </w:tc>
        <w:tc>
          <w:tcPr>
            <w:tcW w:w="1123" w:type="dxa"/>
          </w:tcPr>
          <w:p w14:paraId="0C4AE989"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30EDD29C"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6</w:t>
            </w:r>
          </w:p>
        </w:tc>
      </w:tr>
      <w:tr w:rsidR="00D2307C" w:rsidRPr="00F64206" w14:paraId="70ADFA95" w14:textId="77777777" w:rsidTr="00D2307C">
        <w:trPr>
          <w:trHeight w:val="447"/>
        </w:trPr>
        <w:tc>
          <w:tcPr>
            <w:tcW w:w="470" w:type="dxa"/>
          </w:tcPr>
          <w:p w14:paraId="0319D93E" w14:textId="77777777" w:rsidR="00D2307C" w:rsidRPr="00F64206" w:rsidRDefault="00D2307C" w:rsidP="00565023">
            <w:pPr>
              <w:numPr>
                <w:ilvl w:val="0"/>
                <w:numId w:val="4"/>
              </w:numPr>
              <w:spacing w:after="0" w:line="240" w:lineRule="auto"/>
              <w:ind w:left="357" w:hanging="357"/>
              <w:rPr>
                <w:rFonts w:ascii="Times New Roman" w:eastAsia="Times New Roman" w:hAnsi="Times New Roman" w:cs="Times New Roman"/>
                <w:sz w:val="28"/>
                <w:szCs w:val="28"/>
                <w:lang w:eastAsia="ru-RU"/>
              </w:rPr>
            </w:pPr>
          </w:p>
        </w:tc>
        <w:tc>
          <w:tcPr>
            <w:tcW w:w="4455" w:type="dxa"/>
          </w:tcPr>
          <w:p w14:paraId="11AFCFEE"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Гармония по общему цветовому тону</w:t>
            </w:r>
          </w:p>
        </w:tc>
        <w:tc>
          <w:tcPr>
            <w:tcW w:w="1123" w:type="dxa"/>
          </w:tcPr>
          <w:p w14:paraId="20C89DFB"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урок</w:t>
            </w:r>
          </w:p>
        </w:tc>
        <w:tc>
          <w:tcPr>
            <w:tcW w:w="1079" w:type="dxa"/>
          </w:tcPr>
          <w:p w14:paraId="4B61595C"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6</w:t>
            </w:r>
          </w:p>
        </w:tc>
      </w:tr>
      <w:tr w:rsidR="00D2307C" w:rsidRPr="00F64206" w14:paraId="78F46955" w14:textId="77777777" w:rsidTr="00D2307C">
        <w:trPr>
          <w:trHeight w:val="368"/>
        </w:trPr>
        <w:tc>
          <w:tcPr>
            <w:tcW w:w="470" w:type="dxa"/>
          </w:tcPr>
          <w:p w14:paraId="5D731000" w14:textId="77777777" w:rsidR="00D2307C" w:rsidRPr="00F64206" w:rsidRDefault="00D2307C" w:rsidP="000F3B1D">
            <w:pPr>
              <w:spacing w:after="0" w:line="240" w:lineRule="auto"/>
              <w:ind w:left="360"/>
              <w:rPr>
                <w:rFonts w:ascii="Times New Roman" w:eastAsia="Times New Roman" w:hAnsi="Times New Roman" w:cs="Times New Roman"/>
                <w:sz w:val="28"/>
                <w:szCs w:val="28"/>
                <w:lang w:eastAsia="ru-RU"/>
              </w:rPr>
            </w:pPr>
          </w:p>
        </w:tc>
        <w:tc>
          <w:tcPr>
            <w:tcW w:w="4455" w:type="dxa"/>
          </w:tcPr>
          <w:p w14:paraId="2239C32B" w14:textId="77777777" w:rsidR="00D2307C" w:rsidRPr="00F64206" w:rsidRDefault="00D2307C" w:rsidP="00565023">
            <w:pPr>
              <w:spacing w:after="0" w:line="240" w:lineRule="auto"/>
              <w:rPr>
                <w:rFonts w:ascii="Times New Roman" w:eastAsia="Times New Roman" w:hAnsi="Times New Roman" w:cs="Times New Roman"/>
                <w:sz w:val="28"/>
                <w:szCs w:val="28"/>
                <w:lang w:eastAsia="ru-RU"/>
              </w:rPr>
            </w:pPr>
          </w:p>
        </w:tc>
        <w:tc>
          <w:tcPr>
            <w:tcW w:w="1123" w:type="dxa"/>
          </w:tcPr>
          <w:p w14:paraId="1D010311" w14:textId="77777777" w:rsidR="00D2307C" w:rsidRPr="00F64206" w:rsidRDefault="00D2307C" w:rsidP="00565023">
            <w:pPr>
              <w:spacing w:after="0" w:line="240" w:lineRule="auto"/>
              <w:jc w:val="center"/>
              <w:rPr>
                <w:rFonts w:ascii="Times New Roman" w:eastAsia="Times New Roman" w:hAnsi="Times New Roman" w:cs="Times New Roman"/>
                <w:sz w:val="28"/>
                <w:szCs w:val="28"/>
                <w:lang w:eastAsia="ru-RU"/>
              </w:rPr>
            </w:pPr>
          </w:p>
        </w:tc>
        <w:tc>
          <w:tcPr>
            <w:tcW w:w="1079" w:type="dxa"/>
          </w:tcPr>
          <w:p w14:paraId="4ADF70BA" w14:textId="77777777" w:rsidR="00D2307C" w:rsidRPr="00F64206" w:rsidRDefault="000F3B1D" w:rsidP="00565023">
            <w:pPr>
              <w:spacing w:after="0" w:line="240" w:lineRule="auto"/>
              <w:jc w:val="center"/>
              <w:rPr>
                <w:rFonts w:ascii="Times New Roman" w:eastAsia="Times New Roman" w:hAnsi="Times New Roman" w:cs="Times New Roman"/>
                <w:sz w:val="28"/>
                <w:szCs w:val="28"/>
                <w:lang w:eastAsia="ru-RU"/>
              </w:rPr>
            </w:pPr>
            <w:r w:rsidRPr="00F64206">
              <w:rPr>
                <w:rFonts w:ascii="Times New Roman" w:eastAsia="Times New Roman" w:hAnsi="Times New Roman" w:cs="Times New Roman"/>
                <w:sz w:val="28"/>
                <w:szCs w:val="28"/>
                <w:lang w:eastAsia="ru-RU"/>
              </w:rPr>
              <w:t>68</w:t>
            </w:r>
          </w:p>
        </w:tc>
      </w:tr>
    </w:tbl>
    <w:p w14:paraId="5379D2F2" w14:textId="77777777" w:rsidR="00370D31" w:rsidRPr="00F64206" w:rsidRDefault="00E30993" w:rsidP="00672251">
      <w:pPr>
        <w:spacing w:line="240" w:lineRule="auto"/>
        <w:rPr>
          <w:rFonts w:ascii="Times New Roman" w:eastAsia="Calibri" w:hAnsi="Times New Roman" w:cs="Times New Roman"/>
          <w:b/>
          <w:sz w:val="28"/>
          <w:szCs w:val="28"/>
        </w:rPr>
      </w:pPr>
      <w:r w:rsidRPr="00F64206">
        <w:rPr>
          <w:rFonts w:ascii="Times New Roman" w:eastAsia="Calibri" w:hAnsi="Times New Roman" w:cs="Times New Roman"/>
          <w:b/>
          <w:sz w:val="28"/>
          <w:szCs w:val="28"/>
        </w:rPr>
        <w:t xml:space="preserve">                                      </w:t>
      </w:r>
    </w:p>
    <w:p w14:paraId="0C729A97" w14:textId="77777777" w:rsidR="00180131" w:rsidRPr="00F64206" w:rsidRDefault="00370D31" w:rsidP="00672251">
      <w:pPr>
        <w:spacing w:line="240" w:lineRule="auto"/>
        <w:rPr>
          <w:rFonts w:ascii="Times New Roman" w:eastAsia="Calibri" w:hAnsi="Times New Roman" w:cs="Times New Roman"/>
          <w:b/>
          <w:sz w:val="28"/>
          <w:szCs w:val="28"/>
        </w:rPr>
      </w:pPr>
      <w:r w:rsidRPr="00F64206">
        <w:rPr>
          <w:rFonts w:ascii="Times New Roman" w:eastAsia="Calibri" w:hAnsi="Times New Roman" w:cs="Times New Roman"/>
          <w:b/>
          <w:sz w:val="28"/>
          <w:szCs w:val="28"/>
        </w:rPr>
        <w:t xml:space="preserve">                                     </w:t>
      </w:r>
      <w:r w:rsidR="00E30993" w:rsidRPr="00F64206">
        <w:rPr>
          <w:rFonts w:ascii="Times New Roman" w:eastAsia="Calibri" w:hAnsi="Times New Roman" w:cs="Times New Roman"/>
          <w:b/>
          <w:sz w:val="28"/>
          <w:szCs w:val="28"/>
        </w:rPr>
        <w:t>Композиция</w:t>
      </w:r>
    </w:p>
    <w:p w14:paraId="23A139E5" w14:textId="77777777" w:rsidR="00545AF7" w:rsidRPr="00F64206" w:rsidRDefault="00545AF7" w:rsidP="00545AF7">
      <w:pPr>
        <w:suppressAutoHyphens/>
        <w:spacing w:after="0" w:line="240" w:lineRule="auto"/>
        <w:ind w:left="720"/>
        <w:rPr>
          <w:rFonts w:ascii="Times New Roman" w:eastAsia="Calibri" w:hAnsi="Times New Roman" w:cs="Times New Roman"/>
          <w:b/>
          <w:sz w:val="28"/>
          <w:szCs w:val="28"/>
          <w:lang w:eastAsia="ar-SA"/>
        </w:rPr>
      </w:pPr>
    </w:p>
    <w:tbl>
      <w:tblPr>
        <w:tblW w:w="0" w:type="auto"/>
        <w:tblInd w:w="-442" w:type="dxa"/>
        <w:tblLayout w:type="fixed"/>
        <w:tblLook w:val="0000" w:firstRow="0" w:lastRow="0" w:firstColumn="0" w:lastColumn="0" w:noHBand="0" w:noVBand="0"/>
      </w:tblPr>
      <w:tblGrid>
        <w:gridCol w:w="720"/>
        <w:gridCol w:w="4140"/>
        <w:gridCol w:w="1620"/>
        <w:gridCol w:w="1311"/>
      </w:tblGrid>
      <w:tr w:rsidR="00D2307C" w:rsidRPr="00F64206" w14:paraId="3B2225B6" w14:textId="77777777" w:rsidTr="00171774">
        <w:trPr>
          <w:gridAfter w:val="1"/>
          <w:wAfter w:w="1311" w:type="dxa"/>
          <w:trHeight w:val="322"/>
        </w:trPr>
        <w:tc>
          <w:tcPr>
            <w:tcW w:w="720" w:type="dxa"/>
            <w:vMerge w:val="restart"/>
            <w:tcBorders>
              <w:top w:val="single" w:sz="4" w:space="0" w:color="000000"/>
              <w:left w:val="single" w:sz="4" w:space="0" w:color="000000"/>
              <w:bottom w:val="single" w:sz="4" w:space="0" w:color="000000"/>
            </w:tcBorders>
            <w:shd w:val="clear" w:color="auto" w:fill="auto"/>
          </w:tcPr>
          <w:p w14:paraId="7B36D204" w14:textId="77777777" w:rsidR="00D2307C" w:rsidRPr="00F64206" w:rsidRDefault="00D2307C" w:rsidP="00545AF7">
            <w:pPr>
              <w:suppressAutoHyphens/>
              <w:snapToGrid w:val="0"/>
              <w:spacing w:after="0" w:line="240" w:lineRule="auto"/>
              <w:rPr>
                <w:rFonts w:ascii="Times New Roman" w:eastAsia="Calibri" w:hAnsi="Times New Roman" w:cs="Times New Roman"/>
                <w:b/>
                <w:sz w:val="28"/>
                <w:szCs w:val="28"/>
                <w:lang w:eastAsia="ar-SA"/>
              </w:rPr>
            </w:pPr>
            <w:r w:rsidRPr="00F64206">
              <w:rPr>
                <w:rFonts w:ascii="Times New Roman" w:eastAsia="Calibri" w:hAnsi="Times New Roman" w:cs="Times New Roman"/>
                <w:b/>
                <w:sz w:val="28"/>
                <w:szCs w:val="28"/>
                <w:lang w:eastAsia="ar-SA"/>
              </w:rPr>
              <w:t>№</w:t>
            </w:r>
          </w:p>
        </w:tc>
        <w:tc>
          <w:tcPr>
            <w:tcW w:w="4140" w:type="dxa"/>
            <w:vMerge w:val="restart"/>
            <w:tcBorders>
              <w:top w:val="single" w:sz="4" w:space="0" w:color="000000"/>
              <w:left w:val="single" w:sz="4" w:space="0" w:color="000000"/>
              <w:bottom w:val="single" w:sz="4" w:space="0" w:color="000000"/>
            </w:tcBorders>
            <w:shd w:val="clear" w:color="auto" w:fill="auto"/>
          </w:tcPr>
          <w:p w14:paraId="0123DCC4" w14:textId="77777777" w:rsidR="00D2307C" w:rsidRPr="00F64206" w:rsidRDefault="00D2307C" w:rsidP="00545AF7">
            <w:pPr>
              <w:suppressAutoHyphens/>
              <w:snapToGrid w:val="0"/>
              <w:spacing w:after="0" w:line="240" w:lineRule="auto"/>
              <w:rPr>
                <w:rFonts w:ascii="Times New Roman" w:eastAsia="Calibri" w:hAnsi="Times New Roman" w:cs="Times New Roman"/>
                <w:b/>
                <w:sz w:val="28"/>
                <w:szCs w:val="28"/>
                <w:lang w:eastAsia="ar-SA"/>
              </w:rPr>
            </w:pPr>
            <w:r w:rsidRPr="00F64206">
              <w:rPr>
                <w:rFonts w:ascii="Times New Roman" w:eastAsia="Calibri" w:hAnsi="Times New Roman" w:cs="Times New Roman"/>
                <w:b/>
                <w:sz w:val="28"/>
                <w:szCs w:val="28"/>
                <w:lang w:eastAsia="ar-SA"/>
              </w:rPr>
              <w:t>Наименование раздела, темы</w:t>
            </w:r>
          </w:p>
        </w:tc>
        <w:tc>
          <w:tcPr>
            <w:tcW w:w="1620" w:type="dxa"/>
            <w:vMerge w:val="restart"/>
            <w:tcBorders>
              <w:top w:val="single" w:sz="4" w:space="0" w:color="000000"/>
              <w:left w:val="single" w:sz="4" w:space="0" w:color="000000"/>
              <w:bottom w:val="single" w:sz="4" w:space="0" w:color="000000"/>
            </w:tcBorders>
            <w:shd w:val="clear" w:color="auto" w:fill="auto"/>
          </w:tcPr>
          <w:p w14:paraId="57D901AD"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b/>
                <w:sz w:val="28"/>
                <w:szCs w:val="28"/>
                <w:lang w:eastAsia="ar-SA"/>
              </w:rPr>
            </w:pPr>
            <w:r w:rsidRPr="00F64206">
              <w:rPr>
                <w:rFonts w:ascii="Times New Roman" w:eastAsia="Calibri" w:hAnsi="Times New Roman" w:cs="Times New Roman"/>
                <w:b/>
                <w:sz w:val="28"/>
                <w:szCs w:val="28"/>
                <w:lang w:eastAsia="ar-SA"/>
              </w:rPr>
              <w:t>Вид учебного занятия</w:t>
            </w:r>
          </w:p>
        </w:tc>
      </w:tr>
      <w:tr w:rsidR="00D2307C" w:rsidRPr="00F64206" w14:paraId="3ECE7F66" w14:textId="77777777" w:rsidTr="00171774">
        <w:trPr>
          <w:trHeight w:val="1170"/>
        </w:trPr>
        <w:tc>
          <w:tcPr>
            <w:tcW w:w="720" w:type="dxa"/>
            <w:vMerge/>
            <w:tcBorders>
              <w:top w:val="single" w:sz="4" w:space="0" w:color="000000"/>
              <w:left w:val="single" w:sz="4" w:space="0" w:color="000000"/>
              <w:bottom w:val="single" w:sz="4" w:space="0" w:color="000000"/>
            </w:tcBorders>
            <w:shd w:val="clear" w:color="auto" w:fill="auto"/>
          </w:tcPr>
          <w:p w14:paraId="280D9095" w14:textId="77777777" w:rsidR="00D2307C" w:rsidRPr="00F64206"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4140" w:type="dxa"/>
            <w:vMerge/>
            <w:tcBorders>
              <w:top w:val="single" w:sz="4" w:space="0" w:color="000000"/>
              <w:left w:val="single" w:sz="4" w:space="0" w:color="000000"/>
              <w:bottom w:val="single" w:sz="4" w:space="0" w:color="000000"/>
            </w:tcBorders>
            <w:shd w:val="clear" w:color="auto" w:fill="auto"/>
          </w:tcPr>
          <w:p w14:paraId="2B707953" w14:textId="77777777" w:rsidR="00D2307C" w:rsidRPr="00F64206"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1620" w:type="dxa"/>
            <w:vMerge/>
            <w:tcBorders>
              <w:top w:val="single" w:sz="4" w:space="0" w:color="000000"/>
              <w:left w:val="single" w:sz="4" w:space="0" w:color="000000"/>
              <w:bottom w:val="single" w:sz="4" w:space="0" w:color="000000"/>
            </w:tcBorders>
            <w:shd w:val="clear" w:color="auto" w:fill="auto"/>
          </w:tcPr>
          <w:p w14:paraId="14EB2CC9" w14:textId="77777777" w:rsidR="00D2307C" w:rsidRPr="00F64206"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D21E760"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b/>
                <w:sz w:val="28"/>
                <w:szCs w:val="28"/>
                <w:lang w:eastAsia="ar-SA"/>
              </w:rPr>
            </w:pPr>
            <w:r w:rsidRPr="00F64206">
              <w:rPr>
                <w:rFonts w:ascii="Times New Roman" w:eastAsia="Calibri" w:hAnsi="Times New Roman" w:cs="Times New Roman"/>
                <w:b/>
                <w:sz w:val="28"/>
                <w:szCs w:val="28"/>
                <w:lang w:eastAsia="ar-SA"/>
              </w:rPr>
              <w:t>Аудиторные занятия</w:t>
            </w:r>
          </w:p>
          <w:p w14:paraId="38B604E0" w14:textId="77777777" w:rsidR="00D2307C" w:rsidRPr="00F64206" w:rsidRDefault="00D2307C" w:rsidP="00545AF7">
            <w:pPr>
              <w:suppressAutoHyphens/>
              <w:spacing w:after="0" w:line="240" w:lineRule="auto"/>
              <w:jc w:val="center"/>
              <w:rPr>
                <w:rFonts w:ascii="Times New Roman" w:eastAsia="Calibri" w:hAnsi="Times New Roman" w:cs="Times New Roman"/>
                <w:b/>
                <w:sz w:val="28"/>
                <w:szCs w:val="28"/>
                <w:lang w:eastAsia="ar-SA"/>
              </w:rPr>
            </w:pPr>
          </w:p>
          <w:p w14:paraId="39E5C54A" w14:textId="77777777" w:rsidR="00D2307C" w:rsidRPr="00F64206" w:rsidRDefault="00D2307C" w:rsidP="00545AF7">
            <w:pPr>
              <w:suppressAutoHyphens/>
              <w:spacing w:after="0" w:line="240" w:lineRule="auto"/>
              <w:rPr>
                <w:rFonts w:ascii="Times New Roman" w:eastAsia="Calibri" w:hAnsi="Times New Roman" w:cs="Times New Roman"/>
                <w:b/>
                <w:sz w:val="28"/>
                <w:szCs w:val="28"/>
                <w:lang w:eastAsia="ar-SA"/>
              </w:rPr>
            </w:pPr>
          </w:p>
        </w:tc>
      </w:tr>
      <w:tr w:rsidR="00D2307C" w:rsidRPr="00F64206" w14:paraId="0A29CF2E" w14:textId="77777777" w:rsidTr="00171774">
        <w:tc>
          <w:tcPr>
            <w:tcW w:w="720" w:type="dxa"/>
            <w:tcBorders>
              <w:top w:val="single" w:sz="4" w:space="0" w:color="000000"/>
              <w:left w:val="single" w:sz="4" w:space="0" w:color="000000"/>
              <w:bottom w:val="single" w:sz="4" w:space="0" w:color="000000"/>
            </w:tcBorders>
            <w:shd w:val="clear" w:color="auto" w:fill="auto"/>
          </w:tcPr>
          <w:p w14:paraId="12FA4BE4" w14:textId="77777777" w:rsidR="00D2307C" w:rsidRPr="00F64206"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14:paraId="273E2985" w14:textId="77777777" w:rsidR="00D2307C" w:rsidRPr="00F64206"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r w:rsidRPr="00F64206">
              <w:rPr>
                <w:rFonts w:ascii="Times New Roman" w:eastAsia="Calibri" w:hAnsi="Times New Roman" w:cs="Times New Roman"/>
                <w:b/>
                <w:color w:val="000000"/>
                <w:sz w:val="28"/>
                <w:szCs w:val="28"/>
                <w:lang w:eastAsia="ar-SA"/>
              </w:rPr>
              <w:t>Раздел 1. Основы 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14:paraId="16CB95EE"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B43914C"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p>
        </w:tc>
      </w:tr>
      <w:tr w:rsidR="00D2307C" w:rsidRPr="00F64206" w14:paraId="2BD28FB6" w14:textId="77777777" w:rsidTr="00171774">
        <w:tc>
          <w:tcPr>
            <w:tcW w:w="720" w:type="dxa"/>
            <w:tcBorders>
              <w:top w:val="single" w:sz="4" w:space="0" w:color="000000"/>
              <w:left w:val="single" w:sz="4" w:space="0" w:color="000000"/>
              <w:bottom w:val="single" w:sz="4" w:space="0" w:color="000000"/>
            </w:tcBorders>
            <w:shd w:val="clear" w:color="auto" w:fill="auto"/>
          </w:tcPr>
          <w:p w14:paraId="00FDBE87"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1.1.</w:t>
            </w:r>
          </w:p>
        </w:tc>
        <w:tc>
          <w:tcPr>
            <w:tcW w:w="4140" w:type="dxa"/>
            <w:tcBorders>
              <w:top w:val="single" w:sz="4" w:space="0" w:color="000000"/>
              <w:left w:val="single" w:sz="4" w:space="0" w:color="000000"/>
              <w:bottom w:val="single" w:sz="4" w:space="0" w:color="000000"/>
            </w:tcBorders>
            <w:shd w:val="clear" w:color="auto" w:fill="auto"/>
          </w:tcPr>
          <w:p w14:paraId="2182F7F8"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Вводная беседа об основных законах и правилах композиции</w:t>
            </w:r>
          </w:p>
        </w:tc>
        <w:tc>
          <w:tcPr>
            <w:tcW w:w="1620" w:type="dxa"/>
            <w:tcBorders>
              <w:top w:val="single" w:sz="4" w:space="0" w:color="000000"/>
              <w:left w:val="single" w:sz="4" w:space="0" w:color="000000"/>
              <w:bottom w:val="single" w:sz="4" w:space="0" w:color="000000"/>
            </w:tcBorders>
            <w:shd w:val="clear" w:color="auto" w:fill="auto"/>
          </w:tcPr>
          <w:p w14:paraId="386F9E0B"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D0ECCC6"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2</w:t>
            </w:r>
          </w:p>
        </w:tc>
      </w:tr>
      <w:tr w:rsidR="00D2307C" w:rsidRPr="00F64206" w14:paraId="3B33831E" w14:textId="77777777" w:rsidTr="00171774">
        <w:tc>
          <w:tcPr>
            <w:tcW w:w="720" w:type="dxa"/>
            <w:tcBorders>
              <w:top w:val="single" w:sz="4" w:space="0" w:color="000000"/>
              <w:left w:val="single" w:sz="4" w:space="0" w:color="000000"/>
              <w:bottom w:val="single" w:sz="4" w:space="0" w:color="000000"/>
            </w:tcBorders>
            <w:shd w:val="clear" w:color="auto" w:fill="auto"/>
          </w:tcPr>
          <w:p w14:paraId="47E01368"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1.2.</w:t>
            </w:r>
          </w:p>
        </w:tc>
        <w:tc>
          <w:tcPr>
            <w:tcW w:w="4140" w:type="dxa"/>
            <w:tcBorders>
              <w:top w:val="single" w:sz="4" w:space="0" w:color="000000"/>
              <w:left w:val="single" w:sz="4" w:space="0" w:color="000000"/>
              <w:bottom w:val="single" w:sz="4" w:space="0" w:color="000000"/>
            </w:tcBorders>
            <w:shd w:val="clear" w:color="auto" w:fill="auto"/>
          </w:tcPr>
          <w:p w14:paraId="7A5551E6"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b/>
                <w:sz w:val="28"/>
                <w:szCs w:val="28"/>
                <w:lang w:eastAsia="ar-SA"/>
              </w:rPr>
              <w:t xml:space="preserve"> </w:t>
            </w:r>
            <w:r w:rsidRPr="00F64206">
              <w:rPr>
                <w:rFonts w:ascii="Times New Roman" w:eastAsia="Calibri" w:hAnsi="Times New Roman" w:cs="Times New Roman"/>
                <w:sz w:val="28"/>
                <w:szCs w:val="28"/>
                <w:lang w:eastAsia="ar-SA"/>
              </w:rPr>
              <w:t>Равновесие основных элементов композиции в листе</w:t>
            </w:r>
          </w:p>
        </w:tc>
        <w:tc>
          <w:tcPr>
            <w:tcW w:w="1620" w:type="dxa"/>
            <w:tcBorders>
              <w:top w:val="single" w:sz="4" w:space="0" w:color="000000"/>
              <w:left w:val="single" w:sz="4" w:space="0" w:color="000000"/>
              <w:bottom w:val="single" w:sz="4" w:space="0" w:color="000000"/>
            </w:tcBorders>
            <w:shd w:val="clear" w:color="auto" w:fill="auto"/>
          </w:tcPr>
          <w:p w14:paraId="3633CB95"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p w14:paraId="7C15E3AC" w14:textId="77777777" w:rsidR="00D2307C" w:rsidRPr="00F64206" w:rsidRDefault="00D2307C" w:rsidP="00545AF7">
            <w:pPr>
              <w:suppressAutoHyphens/>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ECC47CD"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2</w:t>
            </w:r>
          </w:p>
          <w:p w14:paraId="2DEB694D" w14:textId="77777777" w:rsidR="00D2307C" w:rsidRPr="00F64206" w:rsidRDefault="00D2307C" w:rsidP="00545AF7">
            <w:pPr>
              <w:suppressAutoHyphens/>
              <w:spacing w:after="0" w:line="240" w:lineRule="auto"/>
              <w:rPr>
                <w:rFonts w:ascii="Times New Roman" w:eastAsia="Calibri" w:hAnsi="Times New Roman" w:cs="Times New Roman"/>
                <w:sz w:val="28"/>
                <w:szCs w:val="28"/>
                <w:lang w:eastAsia="ar-SA"/>
              </w:rPr>
            </w:pPr>
          </w:p>
        </w:tc>
      </w:tr>
      <w:tr w:rsidR="00D2307C" w:rsidRPr="00F64206" w14:paraId="538E80AD" w14:textId="77777777" w:rsidTr="00171774">
        <w:tc>
          <w:tcPr>
            <w:tcW w:w="720" w:type="dxa"/>
            <w:tcBorders>
              <w:top w:val="single" w:sz="4" w:space="0" w:color="000000"/>
              <w:left w:val="single" w:sz="4" w:space="0" w:color="000000"/>
              <w:bottom w:val="single" w:sz="4" w:space="0" w:color="000000"/>
            </w:tcBorders>
            <w:shd w:val="clear" w:color="auto" w:fill="auto"/>
          </w:tcPr>
          <w:p w14:paraId="4239EF10" w14:textId="77777777" w:rsidR="00D2307C" w:rsidRPr="00F64206"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14:paraId="4395187F" w14:textId="77777777" w:rsidR="00D2307C" w:rsidRPr="00F64206"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r w:rsidRPr="00F64206">
              <w:rPr>
                <w:rFonts w:ascii="Times New Roman" w:eastAsia="Calibri" w:hAnsi="Times New Roman" w:cs="Times New Roman"/>
                <w:b/>
                <w:color w:val="000000"/>
                <w:sz w:val="28"/>
                <w:szCs w:val="28"/>
                <w:lang w:eastAsia="ar-SA"/>
              </w:rPr>
              <w:t>Раздел 2. Цвет в 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14:paraId="49D99841" w14:textId="77777777" w:rsidR="00D2307C" w:rsidRPr="00F64206"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BB2C078"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r>
      <w:tr w:rsidR="00D2307C" w:rsidRPr="00F64206" w14:paraId="0CA7F457" w14:textId="77777777" w:rsidTr="00171774">
        <w:tc>
          <w:tcPr>
            <w:tcW w:w="720" w:type="dxa"/>
            <w:tcBorders>
              <w:top w:val="single" w:sz="4" w:space="0" w:color="000000"/>
              <w:left w:val="single" w:sz="4" w:space="0" w:color="000000"/>
              <w:bottom w:val="single" w:sz="4" w:space="0" w:color="000000"/>
            </w:tcBorders>
            <w:shd w:val="clear" w:color="auto" w:fill="auto"/>
          </w:tcPr>
          <w:p w14:paraId="1CEB58D2"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2.1.</w:t>
            </w:r>
          </w:p>
          <w:p w14:paraId="0BBB4051" w14:textId="77777777" w:rsidR="00D2307C" w:rsidRPr="00F64206" w:rsidRDefault="00D2307C" w:rsidP="00545AF7">
            <w:pPr>
              <w:suppressAutoHyphens/>
              <w:spacing w:after="0" w:line="240" w:lineRule="auto"/>
              <w:rPr>
                <w:rFonts w:ascii="Times New Roman" w:eastAsia="Calibri" w:hAnsi="Times New Roman" w:cs="Times New Roman"/>
                <w:sz w:val="28"/>
                <w:szCs w:val="28"/>
                <w:lang w:eastAsia="ar-SA"/>
              </w:rPr>
            </w:pPr>
          </w:p>
          <w:p w14:paraId="299F169A" w14:textId="77777777" w:rsidR="00D2307C" w:rsidRPr="00F64206" w:rsidRDefault="00D2307C" w:rsidP="00545AF7">
            <w:pPr>
              <w:suppressAutoHyphens/>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14:paraId="5732EE1B"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Основные цвета, составные и дополнительные (комплиментарные, оппонентные). Эмоциональная характеристика цвета</w:t>
            </w:r>
          </w:p>
        </w:tc>
        <w:tc>
          <w:tcPr>
            <w:tcW w:w="1620" w:type="dxa"/>
            <w:tcBorders>
              <w:top w:val="single" w:sz="4" w:space="0" w:color="000000"/>
              <w:left w:val="single" w:sz="4" w:space="0" w:color="000000"/>
              <w:bottom w:val="single" w:sz="4" w:space="0" w:color="000000"/>
            </w:tcBorders>
            <w:shd w:val="clear" w:color="auto" w:fill="auto"/>
          </w:tcPr>
          <w:p w14:paraId="57E56BAE"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p w14:paraId="1760E54E" w14:textId="77777777" w:rsidR="00D2307C" w:rsidRPr="00F64206" w:rsidRDefault="00D2307C" w:rsidP="00545AF7">
            <w:pPr>
              <w:suppressAutoHyphens/>
              <w:spacing w:after="0" w:line="240" w:lineRule="auto"/>
              <w:rPr>
                <w:rFonts w:ascii="Times New Roman" w:eastAsia="Calibri" w:hAnsi="Times New Roman" w:cs="Times New Roman"/>
                <w:b/>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B4994CF"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2</w:t>
            </w:r>
          </w:p>
          <w:p w14:paraId="50DEC13C" w14:textId="77777777" w:rsidR="00D2307C" w:rsidRPr="00F64206" w:rsidRDefault="00D2307C" w:rsidP="00545AF7">
            <w:pPr>
              <w:suppressAutoHyphens/>
              <w:spacing w:after="0" w:line="240" w:lineRule="auto"/>
              <w:rPr>
                <w:rFonts w:ascii="Times New Roman" w:eastAsia="Calibri" w:hAnsi="Times New Roman" w:cs="Times New Roman"/>
                <w:sz w:val="28"/>
                <w:szCs w:val="28"/>
                <w:lang w:eastAsia="ar-SA"/>
              </w:rPr>
            </w:pPr>
          </w:p>
        </w:tc>
      </w:tr>
      <w:tr w:rsidR="00D2307C" w:rsidRPr="00F64206" w14:paraId="6F5A5B8B" w14:textId="77777777" w:rsidTr="00171774">
        <w:tc>
          <w:tcPr>
            <w:tcW w:w="720" w:type="dxa"/>
            <w:tcBorders>
              <w:top w:val="single" w:sz="4" w:space="0" w:color="000000"/>
              <w:left w:val="single" w:sz="4" w:space="0" w:color="000000"/>
              <w:bottom w:val="single" w:sz="4" w:space="0" w:color="000000"/>
            </w:tcBorders>
            <w:shd w:val="clear" w:color="auto" w:fill="auto"/>
          </w:tcPr>
          <w:p w14:paraId="22556368"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2.2.</w:t>
            </w:r>
          </w:p>
        </w:tc>
        <w:tc>
          <w:tcPr>
            <w:tcW w:w="4140" w:type="dxa"/>
            <w:tcBorders>
              <w:top w:val="single" w:sz="4" w:space="0" w:color="000000"/>
              <w:left w:val="single" w:sz="4" w:space="0" w:color="000000"/>
              <w:bottom w:val="single" w:sz="4" w:space="0" w:color="000000"/>
            </w:tcBorders>
            <w:shd w:val="clear" w:color="auto" w:fill="auto"/>
          </w:tcPr>
          <w:p w14:paraId="40D3504B"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Достижение выразительности композиции с помощью цветового контраста. Контраст и нюанс</w:t>
            </w:r>
          </w:p>
        </w:tc>
        <w:tc>
          <w:tcPr>
            <w:tcW w:w="1620" w:type="dxa"/>
            <w:tcBorders>
              <w:top w:val="single" w:sz="4" w:space="0" w:color="000000"/>
              <w:left w:val="single" w:sz="4" w:space="0" w:color="000000"/>
              <w:bottom w:val="single" w:sz="4" w:space="0" w:color="000000"/>
            </w:tcBorders>
            <w:shd w:val="clear" w:color="auto" w:fill="auto"/>
          </w:tcPr>
          <w:p w14:paraId="05BC19FA"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p w14:paraId="1C3D3F4C" w14:textId="77777777" w:rsidR="00D2307C" w:rsidRPr="00F64206" w:rsidRDefault="00D2307C" w:rsidP="00545AF7">
            <w:pPr>
              <w:suppressAutoHyphens/>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4B21847"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8</w:t>
            </w:r>
          </w:p>
        </w:tc>
      </w:tr>
      <w:tr w:rsidR="00D2307C" w:rsidRPr="00F64206" w14:paraId="5BB27B1B" w14:textId="77777777" w:rsidTr="00171774">
        <w:tc>
          <w:tcPr>
            <w:tcW w:w="720" w:type="dxa"/>
            <w:tcBorders>
              <w:top w:val="single" w:sz="4" w:space="0" w:color="000000"/>
              <w:left w:val="single" w:sz="4" w:space="0" w:color="000000"/>
              <w:bottom w:val="single" w:sz="4" w:space="0" w:color="000000"/>
            </w:tcBorders>
            <w:shd w:val="clear" w:color="auto" w:fill="auto"/>
          </w:tcPr>
          <w:p w14:paraId="7876D828"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14:paraId="024F6FB2" w14:textId="77777777" w:rsidR="00D2307C" w:rsidRPr="00F64206"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r w:rsidRPr="00F64206">
              <w:rPr>
                <w:rFonts w:ascii="Times New Roman" w:eastAsia="Calibri" w:hAnsi="Times New Roman" w:cs="Times New Roman"/>
                <w:b/>
                <w:color w:val="000000"/>
                <w:sz w:val="28"/>
                <w:szCs w:val="28"/>
                <w:lang w:eastAsia="ar-SA"/>
              </w:rPr>
              <w:t>Раздел 3. Сюжетная композиция</w:t>
            </w:r>
          </w:p>
        </w:tc>
        <w:tc>
          <w:tcPr>
            <w:tcW w:w="1620" w:type="dxa"/>
            <w:tcBorders>
              <w:top w:val="single" w:sz="4" w:space="0" w:color="000000"/>
              <w:left w:val="single" w:sz="4" w:space="0" w:color="000000"/>
              <w:bottom w:val="single" w:sz="4" w:space="0" w:color="000000"/>
            </w:tcBorders>
            <w:shd w:val="clear" w:color="auto" w:fill="auto"/>
          </w:tcPr>
          <w:p w14:paraId="3C7CA833"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54D90A3"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r>
      <w:tr w:rsidR="00D2307C" w:rsidRPr="00F64206" w14:paraId="252778BD" w14:textId="77777777" w:rsidTr="00171774">
        <w:tc>
          <w:tcPr>
            <w:tcW w:w="720" w:type="dxa"/>
            <w:tcBorders>
              <w:top w:val="single" w:sz="4" w:space="0" w:color="000000"/>
              <w:left w:val="single" w:sz="4" w:space="0" w:color="000000"/>
              <w:bottom w:val="single" w:sz="4" w:space="0" w:color="000000"/>
            </w:tcBorders>
            <w:shd w:val="clear" w:color="auto" w:fill="auto"/>
          </w:tcPr>
          <w:p w14:paraId="692995FE"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3.1.</w:t>
            </w:r>
          </w:p>
        </w:tc>
        <w:tc>
          <w:tcPr>
            <w:tcW w:w="4140" w:type="dxa"/>
            <w:tcBorders>
              <w:top w:val="single" w:sz="4" w:space="0" w:color="000000"/>
              <w:left w:val="single" w:sz="4" w:space="0" w:color="000000"/>
              <w:bottom w:val="single" w:sz="4" w:space="0" w:color="000000"/>
            </w:tcBorders>
            <w:shd w:val="clear" w:color="auto" w:fill="auto"/>
          </w:tcPr>
          <w:p w14:paraId="7B6C33A5" w14:textId="77777777" w:rsidR="00D2307C" w:rsidRPr="00F64206" w:rsidRDefault="00D2307C" w:rsidP="00545AF7">
            <w:pPr>
              <w:suppressAutoHyphens/>
              <w:snapToGrid w:val="0"/>
              <w:spacing w:after="0" w:line="240" w:lineRule="auto"/>
              <w:jc w:val="both"/>
              <w:rPr>
                <w:rFonts w:ascii="Times New Roman" w:eastAsia="Calibri" w:hAnsi="Times New Roman" w:cs="Times New Roman"/>
                <w:color w:val="000000"/>
                <w:sz w:val="28"/>
                <w:szCs w:val="28"/>
                <w:lang w:eastAsia="ar-SA"/>
              </w:rPr>
            </w:pPr>
            <w:r w:rsidRPr="00F64206">
              <w:rPr>
                <w:rFonts w:ascii="Times New Roman" w:eastAsia="Calibri" w:hAnsi="Times New Roman" w:cs="Times New Roman"/>
                <w:color w:val="000000"/>
                <w:sz w:val="28"/>
                <w:szCs w:val="28"/>
                <w:lang w:eastAsia="ar-SA"/>
              </w:rPr>
              <w:t>Сюжетная композиция по литературному произведению. Понятия «симметрия» и «асимметрия». Палитра в 2 тона</w:t>
            </w:r>
          </w:p>
        </w:tc>
        <w:tc>
          <w:tcPr>
            <w:tcW w:w="1620" w:type="dxa"/>
            <w:tcBorders>
              <w:top w:val="single" w:sz="4" w:space="0" w:color="000000"/>
              <w:left w:val="single" w:sz="4" w:space="0" w:color="000000"/>
              <w:bottom w:val="single" w:sz="4" w:space="0" w:color="000000"/>
            </w:tcBorders>
            <w:shd w:val="clear" w:color="auto" w:fill="auto"/>
          </w:tcPr>
          <w:p w14:paraId="0106433F"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84E7691"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18</w:t>
            </w:r>
          </w:p>
        </w:tc>
      </w:tr>
      <w:tr w:rsidR="00D2307C" w:rsidRPr="00F64206" w14:paraId="7240BBC9" w14:textId="77777777" w:rsidTr="00171774">
        <w:tc>
          <w:tcPr>
            <w:tcW w:w="720" w:type="dxa"/>
            <w:tcBorders>
              <w:top w:val="single" w:sz="4" w:space="0" w:color="000000"/>
              <w:left w:val="single" w:sz="4" w:space="0" w:color="000000"/>
              <w:bottom w:val="single" w:sz="4" w:space="0" w:color="000000"/>
            </w:tcBorders>
            <w:shd w:val="clear" w:color="auto" w:fill="auto"/>
          </w:tcPr>
          <w:p w14:paraId="764FA45A"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14:paraId="68610BA7" w14:textId="77777777" w:rsidR="00D2307C" w:rsidRPr="00F64206" w:rsidRDefault="00D2307C" w:rsidP="00545AF7">
            <w:pPr>
              <w:suppressAutoHyphens/>
              <w:snapToGrid w:val="0"/>
              <w:spacing w:after="0" w:line="240" w:lineRule="auto"/>
              <w:jc w:val="both"/>
              <w:rPr>
                <w:rFonts w:ascii="Times New Roman" w:eastAsia="Calibri" w:hAnsi="Times New Roman" w:cs="Times New Roman"/>
                <w:color w:val="000000"/>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14:paraId="6E08E25A"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5E08AFB"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b/>
                <w:sz w:val="28"/>
                <w:szCs w:val="28"/>
                <w:lang w:eastAsia="ar-SA"/>
              </w:rPr>
            </w:pPr>
            <w:r w:rsidRPr="00F64206">
              <w:rPr>
                <w:rFonts w:ascii="Times New Roman" w:eastAsia="Calibri" w:hAnsi="Times New Roman" w:cs="Times New Roman"/>
                <w:b/>
                <w:sz w:val="28"/>
                <w:szCs w:val="28"/>
                <w:lang w:eastAsia="ar-SA"/>
              </w:rPr>
              <w:t>32</w:t>
            </w:r>
          </w:p>
        </w:tc>
      </w:tr>
      <w:tr w:rsidR="00D2307C" w:rsidRPr="00F64206" w14:paraId="5B8FECA0" w14:textId="77777777" w:rsidTr="00171774">
        <w:tc>
          <w:tcPr>
            <w:tcW w:w="720" w:type="dxa"/>
            <w:tcBorders>
              <w:top w:val="single" w:sz="4" w:space="0" w:color="000000"/>
              <w:left w:val="single" w:sz="4" w:space="0" w:color="000000"/>
              <w:bottom w:val="single" w:sz="4" w:space="0" w:color="000000"/>
            </w:tcBorders>
            <w:shd w:val="clear" w:color="auto" w:fill="auto"/>
          </w:tcPr>
          <w:p w14:paraId="387110D8"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3.2.</w:t>
            </w:r>
          </w:p>
        </w:tc>
        <w:tc>
          <w:tcPr>
            <w:tcW w:w="4140" w:type="dxa"/>
            <w:tcBorders>
              <w:top w:val="single" w:sz="4" w:space="0" w:color="000000"/>
              <w:left w:val="single" w:sz="4" w:space="0" w:color="000000"/>
              <w:bottom w:val="single" w:sz="4" w:space="0" w:color="000000"/>
            </w:tcBorders>
            <w:shd w:val="clear" w:color="auto" w:fill="auto"/>
          </w:tcPr>
          <w:p w14:paraId="64A00E00"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Ритм в  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14:paraId="6B46068A"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875D597" w14:textId="77777777" w:rsidR="00D2307C" w:rsidRPr="00F64206" w:rsidRDefault="001937BB"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10</w:t>
            </w:r>
          </w:p>
        </w:tc>
      </w:tr>
      <w:tr w:rsidR="00D2307C" w:rsidRPr="00F64206" w14:paraId="6B920271" w14:textId="77777777" w:rsidTr="00171774">
        <w:tc>
          <w:tcPr>
            <w:tcW w:w="720" w:type="dxa"/>
            <w:tcBorders>
              <w:top w:val="single" w:sz="4" w:space="0" w:color="000000"/>
              <w:left w:val="single" w:sz="4" w:space="0" w:color="000000"/>
              <w:bottom w:val="single" w:sz="4" w:space="0" w:color="000000"/>
            </w:tcBorders>
            <w:shd w:val="clear" w:color="auto" w:fill="auto"/>
          </w:tcPr>
          <w:p w14:paraId="3B75B02F"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3.3.</w:t>
            </w:r>
          </w:p>
        </w:tc>
        <w:tc>
          <w:tcPr>
            <w:tcW w:w="4140" w:type="dxa"/>
            <w:tcBorders>
              <w:top w:val="single" w:sz="4" w:space="0" w:color="000000"/>
              <w:left w:val="single" w:sz="4" w:space="0" w:color="000000"/>
              <w:bottom w:val="single" w:sz="4" w:space="0" w:color="000000"/>
            </w:tcBorders>
            <w:shd w:val="clear" w:color="auto" w:fill="auto"/>
          </w:tcPr>
          <w:p w14:paraId="2CF4D0CB"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 xml:space="preserve">Композиционный центр в композиции станковой </w:t>
            </w:r>
          </w:p>
          <w:p w14:paraId="46FACDCB" w14:textId="77777777" w:rsidR="00D2307C" w:rsidRPr="00F64206" w:rsidRDefault="00D2307C" w:rsidP="00545AF7">
            <w:pPr>
              <w:suppressAutoHyphens/>
              <w:spacing w:after="0" w:line="240" w:lineRule="auto"/>
              <w:rPr>
                <w:rFonts w:ascii="Times New Roman" w:eastAsia="Calibri" w:hAnsi="Times New Roman" w:cs="Times New Roman"/>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14:paraId="1EB5BA9E"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CC4F905"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10</w:t>
            </w:r>
          </w:p>
        </w:tc>
      </w:tr>
      <w:tr w:rsidR="00D2307C" w:rsidRPr="00F64206" w14:paraId="7EB174D7" w14:textId="77777777" w:rsidTr="00171774">
        <w:tc>
          <w:tcPr>
            <w:tcW w:w="720" w:type="dxa"/>
            <w:tcBorders>
              <w:top w:val="single" w:sz="4" w:space="0" w:color="000000"/>
              <w:left w:val="single" w:sz="4" w:space="0" w:color="000000"/>
              <w:bottom w:val="single" w:sz="4" w:space="0" w:color="000000"/>
            </w:tcBorders>
            <w:shd w:val="clear" w:color="auto" w:fill="auto"/>
          </w:tcPr>
          <w:p w14:paraId="5B7489C8"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3.4.</w:t>
            </w:r>
          </w:p>
        </w:tc>
        <w:tc>
          <w:tcPr>
            <w:tcW w:w="4140" w:type="dxa"/>
            <w:tcBorders>
              <w:top w:val="single" w:sz="4" w:space="0" w:color="000000"/>
              <w:left w:val="single" w:sz="4" w:space="0" w:color="000000"/>
              <w:bottom w:val="single" w:sz="4" w:space="0" w:color="000000"/>
            </w:tcBorders>
            <w:shd w:val="clear" w:color="auto" w:fill="auto"/>
          </w:tcPr>
          <w:p w14:paraId="20D6AAAE"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Выразительные средства 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14:paraId="665E93B3"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5552699" w14:textId="77777777" w:rsidR="00D2307C" w:rsidRPr="00F64206"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F64206">
              <w:rPr>
                <w:rFonts w:ascii="Times New Roman" w:eastAsia="Calibri" w:hAnsi="Times New Roman" w:cs="Times New Roman"/>
                <w:sz w:val="28"/>
                <w:szCs w:val="28"/>
                <w:lang w:eastAsia="ar-SA"/>
              </w:rPr>
              <w:t>16</w:t>
            </w:r>
          </w:p>
          <w:p w14:paraId="3EB69CFD" w14:textId="77777777" w:rsidR="00D2307C" w:rsidRPr="00F64206" w:rsidRDefault="00D2307C" w:rsidP="00545AF7">
            <w:pPr>
              <w:suppressAutoHyphens/>
              <w:spacing w:after="0" w:line="240" w:lineRule="auto"/>
              <w:jc w:val="center"/>
              <w:rPr>
                <w:rFonts w:ascii="Times New Roman" w:eastAsia="Calibri" w:hAnsi="Times New Roman" w:cs="Times New Roman"/>
                <w:sz w:val="28"/>
                <w:szCs w:val="28"/>
                <w:lang w:eastAsia="ar-SA"/>
              </w:rPr>
            </w:pPr>
          </w:p>
        </w:tc>
      </w:tr>
      <w:tr w:rsidR="00D2307C" w:rsidRPr="00F64206" w14:paraId="5A3A39B0" w14:textId="77777777" w:rsidTr="00171774">
        <w:tc>
          <w:tcPr>
            <w:tcW w:w="720" w:type="dxa"/>
            <w:tcBorders>
              <w:top w:val="single" w:sz="4" w:space="0" w:color="000000"/>
              <w:left w:val="single" w:sz="4" w:space="0" w:color="000000"/>
              <w:bottom w:val="single" w:sz="4" w:space="0" w:color="000000"/>
            </w:tcBorders>
            <w:shd w:val="clear" w:color="auto" w:fill="auto"/>
          </w:tcPr>
          <w:p w14:paraId="78DC61A0"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14:paraId="399A2B57"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14:paraId="6A7D77F4" w14:textId="77777777" w:rsidR="00D2307C" w:rsidRPr="00F64206"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A6FB330" w14:textId="77777777" w:rsidR="00D2307C" w:rsidRPr="00F64206" w:rsidRDefault="001937BB" w:rsidP="00545AF7">
            <w:pPr>
              <w:suppressAutoHyphens/>
              <w:snapToGrid w:val="0"/>
              <w:spacing w:after="0" w:line="240" w:lineRule="auto"/>
              <w:jc w:val="center"/>
              <w:rPr>
                <w:rFonts w:ascii="Times New Roman" w:eastAsia="Calibri" w:hAnsi="Times New Roman" w:cs="Times New Roman"/>
                <w:b/>
                <w:sz w:val="28"/>
                <w:szCs w:val="28"/>
                <w:lang w:eastAsia="ar-SA"/>
              </w:rPr>
            </w:pPr>
            <w:r w:rsidRPr="00F64206">
              <w:rPr>
                <w:rFonts w:ascii="Times New Roman" w:eastAsia="Calibri" w:hAnsi="Times New Roman" w:cs="Times New Roman"/>
                <w:b/>
                <w:sz w:val="28"/>
                <w:szCs w:val="28"/>
                <w:lang w:eastAsia="ar-SA"/>
              </w:rPr>
              <w:t>36</w:t>
            </w:r>
          </w:p>
        </w:tc>
      </w:tr>
    </w:tbl>
    <w:p w14:paraId="06C3FB71" w14:textId="77777777" w:rsidR="00370D31" w:rsidRPr="00F64206" w:rsidRDefault="00370D31" w:rsidP="00370D31">
      <w:pPr>
        <w:ind w:left="-900" w:right="-5"/>
        <w:jc w:val="center"/>
        <w:rPr>
          <w:rFonts w:ascii="Times New Roman" w:hAnsi="Times New Roman" w:cs="Times New Roman"/>
          <w:sz w:val="28"/>
          <w:szCs w:val="28"/>
        </w:rPr>
      </w:pPr>
    </w:p>
    <w:p w14:paraId="59F24FC1" w14:textId="77777777" w:rsidR="005F53F5" w:rsidRPr="00F64206" w:rsidRDefault="00370D31" w:rsidP="00370D31">
      <w:pPr>
        <w:ind w:left="-900" w:right="-5"/>
        <w:jc w:val="center"/>
        <w:rPr>
          <w:rFonts w:ascii="Times New Roman" w:hAnsi="Times New Roman" w:cs="Times New Roman"/>
          <w:b/>
          <w:sz w:val="28"/>
          <w:szCs w:val="28"/>
        </w:rPr>
      </w:pPr>
      <w:r w:rsidRPr="00F64206">
        <w:rPr>
          <w:rFonts w:ascii="Times New Roman" w:hAnsi="Times New Roman" w:cs="Times New Roman"/>
          <w:b/>
          <w:sz w:val="28"/>
          <w:szCs w:val="28"/>
        </w:rPr>
        <w:lastRenderedPageBreak/>
        <w:t>Скульптура</w:t>
      </w:r>
    </w:p>
    <w:p w14:paraId="3FEA7D86" w14:textId="77777777" w:rsidR="00E30993" w:rsidRPr="00F64206" w:rsidRDefault="00E30993" w:rsidP="0020379D">
      <w:pPr>
        <w:spacing w:after="0" w:line="240" w:lineRule="auto"/>
        <w:jc w:val="right"/>
        <w:rPr>
          <w:rFonts w:ascii="Times New Roman" w:eastAsia="Times New Roman" w:hAnsi="Times New Roman" w:cs="Times New Roman"/>
          <w:sz w:val="28"/>
          <w:szCs w:val="28"/>
        </w:rPr>
      </w:pPr>
    </w:p>
    <w:p w14:paraId="21DE526D" w14:textId="77777777" w:rsidR="0020379D" w:rsidRPr="00F64206" w:rsidRDefault="0020379D" w:rsidP="0020379D">
      <w:pPr>
        <w:spacing w:after="0" w:line="240" w:lineRule="auto"/>
        <w:jc w:val="right"/>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071"/>
        <w:gridCol w:w="1120"/>
        <w:gridCol w:w="1199"/>
      </w:tblGrid>
      <w:tr w:rsidR="00D2307C" w:rsidRPr="00F64206" w14:paraId="5D85778B" w14:textId="77777777" w:rsidTr="006211B2">
        <w:trPr>
          <w:gridAfter w:val="1"/>
          <w:wAfter w:w="1199" w:type="dxa"/>
          <w:cantSplit/>
          <w:trHeight w:val="522"/>
        </w:trPr>
        <w:tc>
          <w:tcPr>
            <w:tcW w:w="817" w:type="dxa"/>
            <w:vMerge w:val="restart"/>
          </w:tcPr>
          <w:p w14:paraId="690CE3C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w:t>
            </w:r>
          </w:p>
        </w:tc>
        <w:tc>
          <w:tcPr>
            <w:tcW w:w="3071" w:type="dxa"/>
            <w:vMerge w:val="restart"/>
          </w:tcPr>
          <w:p w14:paraId="2E8B54BC"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 xml:space="preserve">Наименование раздела, </w:t>
            </w:r>
          </w:p>
          <w:p w14:paraId="323E8B69"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темы</w:t>
            </w:r>
          </w:p>
        </w:tc>
        <w:tc>
          <w:tcPr>
            <w:tcW w:w="1120" w:type="dxa"/>
            <w:vMerge w:val="restart"/>
          </w:tcPr>
          <w:p w14:paraId="24771031"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 xml:space="preserve">Вид </w:t>
            </w:r>
          </w:p>
          <w:p w14:paraId="06B4E180"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учебного</w:t>
            </w:r>
          </w:p>
          <w:p w14:paraId="643B99BB"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занятия</w:t>
            </w:r>
          </w:p>
        </w:tc>
      </w:tr>
      <w:tr w:rsidR="00D2307C" w:rsidRPr="00F64206" w14:paraId="0F0623DA" w14:textId="77777777" w:rsidTr="006211B2">
        <w:trPr>
          <w:cantSplit/>
        </w:trPr>
        <w:tc>
          <w:tcPr>
            <w:tcW w:w="817" w:type="dxa"/>
            <w:vMerge/>
          </w:tcPr>
          <w:p w14:paraId="6447FCD1" w14:textId="77777777" w:rsidR="00D2307C" w:rsidRPr="00F64206" w:rsidRDefault="00D2307C" w:rsidP="0020379D">
            <w:pPr>
              <w:spacing w:line="240" w:lineRule="auto"/>
              <w:jc w:val="center"/>
              <w:rPr>
                <w:rFonts w:ascii="Times New Roman" w:eastAsia="Times New Roman" w:hAnsi="Times New Roman" w:cs="Times New Roman"/>
                <w:sz w:val="28"/>
                <w:szCs w:val="28"/>
              </w:rPr>
            </w:pPr>
          </w:p>
        </w:tc>
        <w:tc>
          <w:tcPr>
            <w:tcW w:w="3071" w:type="dxa"/>
            <w:vMerge/>
          </w:tcPr>
          <w:p w14:paraId="38BAB84A" w14:textId="77777777" w:rsidR="00D2307C" w:rsidRPr="00F64206" w:rsidRDefault="00D2307C" w:rsidP="0020379D">
            <w:pPr>
              <w:spacing w:line="240" w:lineRule="auto"/>
              <w:jc w:val="center"/>
              <w:rPr>
                <w:rFonts w:ascii="Times New Roman" w:eastAsia="Times New Roman" w:hAnsi="Times New Roman" w:cs="Times New Roman"/>
                <w:sz w:val="28"/>
                <w:szCs w:val="28"/>
              </w:rPr>
            </w:pPr>
          </w:p>
        </w:tc>
        <w:tc>
          <w:tcPr>
            <w:tcW w:w="1120" w:type="dxa"/>
            <w:vMerge/>
          </w:tcPr>
          <w:p w14:paraId="6E3CCAF8" w14:textId="77777777" w:rsidR="00D2307C" w:rsidRPr="00F64206" w:rsidRDefault="00D2307C" w:rsidP="0020379D">
            <w:pPr>
              <w:spacing w:line="240" w:lineRule="auto"/>
              <w:jc w:val="center"/>
              <w:rPr>
                <w:rFonts w:ascii="Times New Roman" w:eastAsia="Times New Roman" w:hAnsi="Times New Roman" w:cs="Times New Roman"/>
                <w:sz w:val="28"/>
                <w:szCs w:val="28"/>
              </w:rPr>
            </w:pPr>
          </w:p>
        </w:tc>
        <w:tc>
          <w:tcPr>
            <w:tcW w:w="1199" w:type="dxa"/>
          </w:tcPr>
          <w:p w14:paraId="2D436F00"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Аудиторные занятия</w:t>
            </w:r>
          </w:p>
        </w:tc>
      </w:tr>
      <w:tr w:rsidR="00D2307C" w:rsidRPr="00F64206" w14:paraId="5E7A692A" w14:textId="77777777" w:rsidTr="006211B2">
        <w:tc>
          <w:tcPr>
            <w:tcW w:w="817" w:type="dxa"/>
          </w:tcPr>
          <w:p w14:paraId="799A154B" w14:textId="77777777" w:rsidR="00D2307C" w:rsidRPr="00F64206" w:rsidRDefault="00D2307C" w:rsidP="0020379D">
            <w:pPr>
              <w:spacing w:line="240" w:lineRule="auto"/>
              <w:jc w:val="center"/>
              <w:rPr>
                <w:rFonts w:ascii="Times New Roman" w:eastAsia="Times New Roman" w:hAnsi="Times New Roman" w:cs="Times New Roman"/>
                <w:sz w:val="28"/>
                <w:szCs w:val="28"/>
              </w:rPr>
            </w:pPr>
          </w:p>
        </w:tc>
        <w:tc>
          <w:tcPr>
            <w:tcW w:w="3071" w:type="dxa"/>
          </w:tcPr>
          <w:p w14:paraId="272FD9CE" w14:textId="77777777" w:rsidR="00D2307C" w:rsidRPr="00F64206" w:rsidRDefault="00D2307C" w:rsidP="0020379D">
            <w:pPr>
              <w:spacing w:line="240" w:lineRule="auto"/>
              <w:jc w:val="center"/>
              <w:rPr>
                <w:rFonts w:ascii="Times New Roman" w:eastAsia="Times New Roman" w:hAnsi="Times New Roman" w:cs="Times New Roman"/>
                <w:sz w:val="28"/>
                <w:szCs w:val="28"/>
              </w:rPr>
            </w:pPr>
          </w:p>
        </w:tc>
        <w:tc>
          <w:tcPr>
            <w:tcW w:w="1120" w:type="dxa"/>
          </w:tcPr>
          <w:p w14:paraId="71C37B8A" w14:textId="77777777" w:rsidR="00D2307C" w:rsidRPr="00F64206" w:rsidRDefault="00D2307C" w:rsidP="0020379D">
            <w:pPr>
              <w:spacing w:line="240" w:lineRule="auto"/>
              <w:jc w:val="center"/>
              <w:rPr>
                <w:rFonts w:ascii="Times New Roman" w:eastAsia="Times New Roman" w:hAnsi="Times New Roman" w:cs="Times New Roman"/>
                <w:sz w:val="28"/>
                <w:szCs w:val="28"/>
              </w:rPr>
            </w:pPr>
          </w:p>
        </w:tc>
        <w:tc>
          <w:tcPr>
            <w:tcW w:w="1199" w:type="dxa"/>
          </w:tcPr>
          <w:p w14:paraId="736756D0" w14:textId="77777777" w:rsidR="00D2307C" w:rsidRPr="00F64206" w:rsidRDefault="002E42A9"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68</w:t>
            </w:r>
          </w:p>
        </w:tc>
      </w:tr>
      <w:tr w:rsidR="00D2307C" w:rsidRPr="00F64206" w14:paraId="25028F94" w14:textId="77777777" w:rsidTr="006211B2">
        <w:tc>
          <w:tcPr>
            <w:tcW w:w="817" w:type="dxa"/>
          </w:tcPr>
          <w:p w14:paraId="192156FD"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1.1</w:t>
            </w:r>
          </w:p>
        </w:tc>
        <w:tc>
          <w:tcPr>
            <w:tcW w:w="3071" w:type="dxa"/>
          </w:tcPr>
          <w:p w14:paraId="2F12DC83" w14:textId="77777777" w:rsidR="00D2307C" w:rsidRPr="00F64206" w:rsidRDefault="00D2307C" w:rsidP="0020379D">
            <w:pPr>
              <w:spacing w:line="240" w:lineRule="auto"/>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Вводный урок. Инструменты и материалы. Физические и химические свойства материалов.</w:t>
            </w:r>
          </w:p>
        </w:tc>
        <w:tc>
          <w:tcPr>
            <w:tcW w:w="1120" w:type="dxa"/>
          </w:tcPr>
          <w:p w14:paraId="01A254B3"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4B9818F7"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748C47E3" w14:textId="77777777" w:rsidTr="006211B2">
        <w:tc>
          <w:tcPr>
            <w:tcW w:w="817" w:type="dxa"/>
          </w:tcPr>
          <w:p w14:paraId="6E4AE985"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1.2</w:t>
            </w:r>
          </w:p>
        </w:tc>
        <w:tc>
          <w:tcPr>
            <w:tcW w:w="3071" w:type="dxa"/>
          </w:tcPr>
          <w:p w14:paraId="4AED7B77" w14:textId="77777777" w:rsidR="00D2307C" w:rsidRPr="00F64206" w:rsidRDefault="00D2307C" w:rsidP="0020379D">
            <w:pPr>
              <w:spacing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Выполнение несложной композиции из простых элементов по шаблону: «новогодний носок», «колпак волшебника», «пластилиновая мозаика».</w:t>
            </w:r>
          </w:p>
        </w:tc>
        <w:tc>
          <w:tcPr>
            <w:tcW w:w="1120" w:type="dxa"/>
          </w:tcPr>
          <w:p w14:paraId="13A670A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733C8A23"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79BA3662" w14:textId="77777777" w:rsidTr="006211B2">
        <w:tc>
          <w:tcPr>
            <w:tcW w:w="817" w:type="dxa"/>
          </w:tcPr>
          <w:p w14:paraId="44AED450"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1.3</w:t>
            </w:r>
          </w:p>
        </w:tc>
        <w:tc>
          <w:tcPr>
            <w:tcW w:w="3071" w:type="dxa"/>
          </w:tcPr>
          <w:p w14:paraId="0213DCDB"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Выполнение композиции из сплющенных шариков: «бабочки», «рыбка».</w:t>
            </w:r>
          </w:p>
        </w:tc>
        <w:tc>
          <w:tcPr>
            <w:tcW w:w="1120" w:type="dxa"/>
          </w:tcPr>
          <w:p w14:paraId="4F0C5E3A"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2887B86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4AE1549D" w14:textId="77777777" w:rsidTr="006211B2">
        <w:tc>
          <w:tcPr>
            <w:tcW w:w="817" w:type="dxa"/>
          </w:tcPr>
          <w:p w14:paraId="77C54E2D"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1.4</w:t>
            </w:r>
          </w:p>
        </w:tc>
        <w:tc>
          <w:tcPr>
            <w:tcW w:w="3071" w:type="dxa"/>
          </w:tcPr>
          <w:p w14:paraId="675508DC"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Выполнение плоской композиции из жгутиков: «барашек», «дерево», «букет цветов».</w:t>
            </w:r>
          </w:p>
        </w:tc>
        <w:tc>
          <w:tcPr>
            <w:tcW w:w="1120" w:type="dxa"/>
          </w:tcPr>
          <w:p w14:paraId="4441CB25"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2B1B2182"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5E5C4D8F" w14:textId="77777777" w:rsidTr="006211B2">
        <w:tc>
          <w:tcPr>
            <w:tcW w:w="817" w:type="dxa"/>
          </w:tcPr>
          <w:p w14:paraId="4177E373"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1.5</w:t>
            </w:r>
          </w:p>
        </w:tc>
        <w:tc>
          <w:tcPr>
            <w:tcW w:w="3071" w:type="dxa"/>
          </w:tcPr>
          <w:p w14:paraId="2F5D9981"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Применение в композиции Нескольких элементов. Композиция «часы», «домик», «машинка».</w:t>
            </w:r>
          </w:p>
        </w:tc>
        <w:tc>
          <w:tcPr>
            <w:tcW w:w="1120" w:type="dxa"/>
          </w:tcPr>
          <w:p w14:paraId="34D6C4D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2E49C020"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09DDE906" w14:textId="77777777" w:rsidTr="006211B2">
        <w:tc>
          <w:tcPr>
            <w:tcW w:w="817" w:type="dxa"/>
          </w:tcPr>
          <w:p w14:paraId="16186129"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2.1</w:t>
            </w:r>
          </w:p>
        </w:tc>
        <w:tc>
          <w:tcPr>
            <w:tcW w:w="3071" w:type="dxa"/>
          </w:tcPr>
          <w:p w14:paraId="40541F30"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 xml:space="preserve">Локальный цвет и его оттенки. Получение оттенков цвета </w:t>
            </w:r>
            <w:r w:rsidRPr="00F64206">
              <w:rPr>
                <w:rFonts w:ascii="Times New Roman" w:eastAsia="Times New Roman" w:hAnsi="Times New Roman" w:cs="Times New Roman"/>
                <w:sz w:val="28"/>
                <w:szCs w:val="28"/>
              </w:rPr>
              <w:lastRenderedPageBreak/>
              <w:t>посредством смешивания пластилина Работа по шаблону. Осенние листья, бабочка и др.</w:t>
            </w:r>
          </w:p>
        </w:tc>
        <w:tc>
          <w:tcPr>
            <w:tcW w:w="1120" w:type="dxa"/>
          </w:tcPr>
          <w:p w14:paraId="763D3E3D"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lastRenderedPageBreak/>
              <w:t>Урок</w:t>
            </w:r>
          </w:p>
        </w:tc>
        <w:tc>
          <w:tcPr>
            <w:tcW w:w="1199" w:type="dxa"/>
          </w:tcPr>
          <w:p w14:paraId="2689A72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3B84F4B0" w14:textId="77777777" w:rsidTr="006211B2">
        <w:tc>
          <w:tcPr>
            <w:tcW w:w="817" w:type="dxa"/>
          </w:tcPr>
          <w:p w14:paraId="21412F99"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2.2</w:t>
            </w:r>
          </w:p>
        </w:tc>
        <w:tc>
          <w:tcPr>
            <w:tcW w:w="3071" w:type="dxa"/>
          </w:tcPr>
          <w:p w14:paraId="5CCBBEB2"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Закрепление техники «Пластилиновая живопись». «Мое любимое животное», «игрушка».</w:t>
            </w:r>
          </w:p>
        </w:tc>
        <w:tc>
          <w:tcPr>
            <w:tcW w:w="1120" w:type="dxa"/>
          </w:tcPr>
          <w:p w14:paraId="0F5FA2C3"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62F3BC20"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17D22128" w14:textId="77777777" w:rsidTr="006211B2">
        <w:tc>
          <w:tcPr>
            <w:tcW w:w="817" w:type="dxa"/>
          </w:tcPr>
          <w:p w14:paraId="76ABCE57"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2.3</w:t>
            </w:r>
          </w:p>
        </w:tc>
        <w:tc>
          <w:tcPr>
            <w:tcW w:w="3071" w:type="dxa"/>
          </w:tcPr>
          <w:p w14:paraId="3817C79B"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Выполнение творческой работы в технике «Пластилиновая живопись». «Космос», «Летний луг».</w:t>
            </w:r>
          </w:p>
        </w:tc>
        <w:tc>
          <w:tcPr>
            <w:tcW w:w="1120" w:type="dxa"/>
          </w:tcPr>
          <w:p w14:paraId="035163A6"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64687EB7"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4C1556F9" w14:textId="77777777" w:rsidTr="006211B2">
        <w:tc>
          <w:tcPr>
            <w:tcW w:w="817" w:type="dxa"/>
          </w:tcPr>
          <w:p w14:paraId="734EAA82"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2.4</w:t>
            </w:r>
          </w:p>
        </w:tc>
        <w:tc>
          <w:tcPr>
            <w:tcW w:w="3071" w:type="dxa"/>
          </w:tcPr>
          <w:p w14:paraId="2BF03929"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Применение техники «Пластилиновая живопись» в конкретном изделии. «Карандашница», «Декорированная вазочка».</w:t>
            </w:r>
          </w:p>
        </w:tc>
        <w:tc>
          <w:tcPr>
            <w:tcW w:w="1120" w:type="dxa"/>
          </w:tcPr>
          <w:p w14:paraId="39CD9E2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20392A38"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1AA465FA" w14:textId="77777777" w:rsidTr="006211B2">
        <w:tc>
          <w:tcPr>
            <w:tcW w:w="817" w:type="dxa"/>
          </w:tcPr>
          <w:p w14:paraId="69B663E0"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3.1</w:t>
            </w:r>
          </w:p>
        </w:tc>
        <w:tc>
          <w:tcPr>
            <w:tcW w:w="3071" w:type="dxa"/>
          </w:tcPr>
          <w:p w14:paraId="152264EA"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Знакомство с приемом «пластилиновая аппликация». Композиция: «Посудная полка», «Аквариум».</w:t>
            </w:r>
          </w:p>
        </w:tc>
        <w:tc>
          <w:tcPr>
            <w:tcW w:w="1120" w:type="dxa"/>
          </w:tcPr>
          <w:p w14:paraId="638624FF"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2C46291F"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76B841BC" w14:textId="77777777" w:rsidTr="006211B2">
        <w:tc>
          <w:tcPr>
            <w:tcW w:w="817" w:type="dxa"/>
          </w:tcPr>
          <w:p w14:paraId="2FE8E7E3"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3.2</w:t>
            </w:r>
          </w:p>
        </w:tc>
        <w:tc>
          <w:tcPr>
            <w:tcW w:w="3071" w:type="dxa"/>
          </w:tcPr>
          <w:p w14:paraId="1514AE8F"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«Пластилиновый алфавит». Выполнение силуэтов букв с декорированием приплюснутыми кружочками, жгутами и т.д.</w:t>
            </w:r>
          </w:p>
        </w:tc>
        <w:tc>
          <w:tcPr>
            <w:tcW w:w="1120" w:type="dxa"/>
          </w:tcPr>
          <w:p w14:paraId="5579552D"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2AC58627"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35215910" w14:textId="77777777" w:rsidTr="006211B2">
        <w:tc>
          <w:tcPr>
            <w:tcW w:w="817" w:type="dxa"/>
          </w:tcPr>
          <w:p w14:paraId="15BEB2A6"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3.3</w:t>
            </w:r>
          </w:p>
        </w:tc>
        <w:tc>
          <w:tcPr>
            <w:tcW w:w="3071" w:type="dxa"/>
          </w:tcPr>
          <w:p w14:paraId="4FD84CC4"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Использование пластилиновой аппликации и процарапывания в творческой работе «Снежинка».</w:t>
            </w:r>
          </w:p>
        </w:tc>
        <w:tc>
          <w:tcPr>
            <w:tcW w:w="1120" w:type="dxa"/>
          </w:tcPr>
          <w:p w14:paraId="3805D977"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53747109"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5448C6A4" w14:textId="77777777" w:rsidTr="006211B2">
        <w:tc>
          <w:tcPr>
            <w:tcW w:w="817" w:type="dxa"/>
          </w:tcPr>
          <w:p w14:paraId="5B6278C7"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3.4</w:t>
            </w:r>
          </w:p>
        </w:tc>
        <w:tc>
          <w:tcPr>
            <w:tcW w:w="3071" w:type="dxa"/>
          </w:tcPr>
          <w:p w14:paraId="6BC04C72"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 xml:space="preserve">Выполнение многослойной </w:t>
            </w:r>
            <w:r w:rsidRPr="00F64206">
              <w:rPr>
                <w:rFonts w:ascii="Times New Roman" w:eastAsia="Times New Roman" w:hAnsi="Times New Roman" w:cs="Times New Roman"/>
                <w:sz w:val="28"/>
                <w:szCs w:val="28"/>
              </w:rPr>
              <w:lastRenderedPageBreak/>
              <w:t>композиции: «Пирожное», «Торт».</w:t>
            </w:r>
          </w:p>
        </w:tc>
        <w:tc>
          <w:tcPr>
            <w:tcW w:w="1120" w:type="dxa"/>
          </w:tcPr>
          <w:p w14:paraId="4B41AFAB"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lastRenderedPageBreak/>
              <w:t>Урок</w:t>
            </w:r>
          </w:p>
        </w:tc>
        <w:tc>
          <w:tcPr>
            <w:tcW w:w="1199" w:type="dxa"/>
          </w:tcPr>
          <w:p w14:paraId="31FD0F82"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44A0B185" w14:textId="77777777" w:rsidTr="006211B2">
        <w:tc>
          <w:tcPr>
            <w:tcW w:w="817" w:type="dxa"/>
          </w:tcPr>
          <w:p w14:paraId="06F9684F"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4.1</w:t>
            </w:r>
          </w:p>
        </w:tc>
        <w:tc>
          <w:tcPr>
            <w:tcW w:w="3071" w:type="dxa"/>
          </w:tcPr>
          <w:p w14:paraId="2923534D"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Знакомство с фактурами. Способы выполнения различных фактур.</w:t>
            </w:r>
          </w:p>
        </w:tc>
        <w:tc>
          <w:tcPr>
            <w:tcW w:w="1120" w:type="dxa"/>
          </w:tcPr>
          <w:p w14:paraId="4B3F781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5CEE7F90"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0CADE1B2" w14:textId="77777777" w:rsidTr="006211B2">
        <w:tc>
          <w:tcPr>
            <w:tcW w:w="817" w:type="dxa"/>
          </w:tcPr>
          <w:p w14:paraId="63C71EF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4.2</w:t>
            </w:r>
          </w:p>
        </w:tc>
        <w:tc>
          <w:tcPr>
            <w:tcW w:w="3071" w:type="dxa"/>
          </w:tcPr>
          <w:p w14:paraId="68FC0042"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Выполнение композиции «Лоскутное одеяло» в рамках тем: «Бабушкин сундучок», «Швейная фантазия», «Канцелярский мир» и др.</w:t>
            </w:r>
          </w:p>
        </w:tc>
        <w:tc>
          <w:tcPr>
            <w:tcW w:w="1120" w:type="dxa"/>
          </w:tcPr>
          <w:p w14:paraId="26A2E0F5"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519CEFF1"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23150B7D" w14:textId="77777777" w:rsidTr="006211B2">
        <w:tc>
          <w:tcPr>
            <w:tcW w:w="817" w:type="dxa"/>
          </w:tcPr>
          <w:p w14:paraId="05B827C9"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4.3</w:t>
            </w:r>
          </w:p>
        </w:tc>
        <w:tc>
          <w:tcPr>
            <w:tcW w:w="3071" w:type="dxa"/>
          </w:tcPr>
          <w:p w14:paraId="04DAED64"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Соединение пластилиновых фактур и природных форм (семечки, крупы, макаронные изделия и др.). «Платье для куклы», «Карнавальный костюм», «Театральный (цирковой) занавес».</w:t>
            </w:r>
          </w:p>
        </w:tc>
        <w:tc>
          <w:tcPr>
            <w:tcW w:w="1120" w:type="dxa"/>
          </w:tcPr>
          <w:p w14:paraId="5DD1BE9D"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528A6A1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3C12A486" w14:textId="77777777" w:rsidTr="006211B2">
        <w:tc>
          <w:tcPr>
            <w:tcW w:w="817" w:type="dxa"/>
          </w:tcPr>
          <w:p w14:paraId="79667C0B"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4.4</w:t>
            </w:r>
          </w:p>
        </w:tc>
        <w:tc>
          <w:tcPr>
            <w:tcW w:w="3071" w:type="dxa"/>
          </w:tcPr>
          <w:p w14:paraId="6BB1B6B1"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Интерпретация природных фактур. Применение знаний в творческой композиции «Зоопарк», «Домашние животные».</w:t>
            </w:r>
          </w:p>
        </w:tc>
        <w:tc>
          <w:tcPr>
            <w:tcW w:w="1120" w:type="dxa"/>
          </w:tcPr>
          <w:p w14:paraId="1BBA988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6079CF4D"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33CC2799" w14:textId="77777777" w:rsidTr="006211B2">
        <w:tc>
          <w:tcPr>
            <w:tcW w:w="817" w:type="dxa"/>
          </w:tcPr>
          <w:p w14:paraId="323E8392"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5.1</w:t>
            </w:r>
          </w:p>
        </w:tc>
        <w:tc>
          <w:tcPr>
            <w:tcW w:w="3071" w:type="dxa"/>
          </w:tcPr>
          <w:p w14:paraId="234A382E"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Знакомство с выполнением невысокого рельефного изображения. Композиция «Репка», «Свекла», «Морковь» «Яблоко», «Ягоды» и др.</w:t>
            </w:r>
          </w:p>
        </w:tc>
        <w:tc>
          <w:tcPr>
            <w:tcW w:w="1120" w:type="dxa"/>
          </w:tcPr>
          <w:p w14:paraId="715A02C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2529130A"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776BBC28" w14:textId="77777777" w:rsidTr="006211B2">
        <w:tc>
          <w:tcPr>
            <w:tcW w:w="817" w:type="dxa"/>
          </w:tcPr>
          <w:p w14:paraId="3A17DE91"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5.2</w:t>
            </w:r>
          </w:p>
        </w:tc>
        <w:tc>
          <w:tcPr>
            <w:tcW w:w="3071" w:type="dxa"/>
          </w:tcPr>
          <w:p w14:paraId="40C22D2E"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 xml:space="preserve">Закрепление умения набирать полуобъемную массу изображения. Композиция «Божья </w:t>
            </w:r>
            <w:r w:rsidRPr="00F64206">
              <w:rPr>
                <w:rFonts w:ascii="Times New Roman" w:eastAsia="Times New Roman" w:hAnsi="Times New Roman" w:cs="Times New Roman"/>
                <w:sz w:val="28"/>
                <w:szCs w:val="28"/>
              </w:rPr>
              <w:lastRenderedPageBreak/>
              <w:t>коровка», «Жуки», «Кит».</w:t>
            </w:r>
          </w:p>
        </w:tc>
        <w:tc>
          <w:tcPr>
            <w:tcW w:w="1120" w:type="dxa"/>
          </w:tcPr>
          <w:p w14:paraId="744C02A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lastRenderedPageBreak/>
              <w:t>Урок</w:t>
            </w:r>
          </w:p>
        </w:tc>
        <w:tc>
          <w:tcPr>
            <w:tcW w:w="1199" w:type="dxa"/>
          </w:tcPr>
          <w:p w14:paraId="230E51FA"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r w:rsidR="00D2307C" w:rsidRPr="00F64206" w14:paraId="2A2276A1" w14:textId="77777777" w:rsidTr="006211B2">
        <w:tc>
          <w:tcPr>
            <w:tcW w:w="817" w:type="dxa"/>
          </w:tcPr>
          <w:p w14:paraId="7B1E50A6"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5.3</w:t>
            </w:r>
          </w:p>
        </w:tc>
        <w:tc>
          <w:tcPr>
            <w:tcW w:w="3071" w:type="dxa"/>
          </w:tcPr>
          <w:p w14:paraId="5508F5E7"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Выполнение тематической композиции: «Праздник», «Новый год», «Рождество».</w:t>
            </w:r>
          </w:p>
        </w:tc>
        <w:tc>
          <w:tcPr>
            <w:tcW w:w="1120" w:type="dxa"/>
          </w:tcPr>
          <w:p w14:paraId="53CE73A9"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323804F2"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73FA048C" w14:textId="77777777" w:rsidTr="006211B2">
        <w:tc>
          <w:tcPr>
            <w:tcW w:w="817" w:type="dxa"/>
          </w:tcPr>
          <w:p w14:paraId="072DD99B"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5.4</w:t>
            </w:r>
          </w:p>
        </w:tc>
        <w:tc>
          <w:tcPr>
            <w:tcW w:w="3071" w:type="dxa"/>
          </w:tcPr>
          <w:p w14:paraId="0501BDFE"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Создание сложной формы предмета с последующим декорированием. «Печатный пряник», «Жаворонки» и др.</w:t>
            </w:r>
          </w:p>
        </w:tc>
        <w:tc>
          <w:tcPr>
            <w:tcW w:w="1120" w:type="dxa"/>
          </w:tcPr>
          <w:p w14:paraId="2EE272F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406168B0"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0B73B9FB" w14:textId="77777777" w:rsidTr="006211B2">
        <w:tc>
          <w:tcPr>
            <w:tcW w:w="817" w:type="dxa"/>
          </w:tcPr>
          <w:p w14:paraId="598D5C2E"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6.1</w:t>
            </w:r>
          </w:p>
        </w:tc>
        <w:tc>
          <w:tcPr>
            <w:tcW w:w="3071" w:type="dxa"/>
          </w:tcPr>
          <w:p w14:paraId="1F162B27"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Лепка геометрических форм. Выполнение задания: «Робот», «Ракета», «Трансформер (бакуган)».</w:t>
            </w:r>
          </w:p>
        </w:tc>
        <w:tc>
          <w:tcPr>
            <w:tcW w:w="1120" w:type="dxa"/>
          </w:tcPr>
          <w:p w14:paraId="308233DC"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0E0C5DB6"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2C5B8144" w14:textId="77777777" w:rsidTr="006211B2">
        <w:tc>
          <w:tcPr>
            <w:tcW w:w="817" w:type="dxa"/>
          </w:tcPr>
          <w:p w14:paraId="71B281C3"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6.2</w:t>
            </w:r>
          </w:p>
        </w:tc>
        <w:tc>
          <w:tcPr>
            <w:tcW w:w="3071" w:type="dxa"/>
          </w:tcPr>
          <w:p w14:paraId="6828FCCA"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Закрепление навыков работы с объемными формами. Выполнение композиции «Новогодняя елка».</w:t>
            </w:r>
          </w:p>
        </w:tc>
        <w:tc>
          <w:tcPr>
            <w:tcW w:w="1120" w:type="dxa"/>
          </w:tcPr>
          <w:p w14:paraId="0776C16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71E65518" w14:textId="77777777" w:rsidR="00D2307C" w:rsidRPr="00F64206" w:rsidRDefault="002C222E"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23C67890" w14:textId="77777777" w:rsidTr="006211B2">
        <w:tc>
          <w:tcPr>
            <w:tcW w:w="817" w:type="dxa"/>
          </w:tcPr>
          <w:p w14:paraId="4D7AD7CF"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6.3</w:t>
            </w:r>
          </w:p>
        </w:tc>
        <w:tc>
          <w:tcPr>
            <w:tcW w:w="3071" w:type="dxa"/>
          </w:tcPr>
          <w:p w14:paraId="7CB5EC53"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Изготовление игрушек из пластилина и природных материалов: ежик, лесовик, пугало огородное и др.</w:t>
            </w:r>
          </w:p>
        </w:tc>
        <w:tc>
          <w:tcPr>
            <w:tcW w:w="1120" w:type="dxa"/>
          </w:tcPr>
          <w:p w14:paraId="6A381AF8"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Урок</w:t>
            </w:r>
          </w:p>
        </w:tc>
        <w:tc>
          <w:tcPr>
            <w:tcW w:w="1199" w:type="dxa"/>
          </w:tcPr>
          <w:p w14:paraId="056F8ED0" w14:textId="77777777" w:rsidR="00D2307C" w:rsidRPr="00F64206" w:rsidRDefault="002E42A9"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4</w:t>
            </w:r>
          </w:p>
        </w:tc>
      </w:tr>
      <w:tr w:rsidR="00D2307C" w:rsidRPr="00F64206" w14:paraId="1B9BEFDE" w14:textId="77777777" w:rsidTr="006211B2">
        <w:tc>
          <w:tcPr>
            <w:tcW w:w="817" w:type="dxa"/>
          </w:tcPr>
          <w:p w14:paraId="100BEC3B" w14:textId="77777777" w:rsidR="00D2307C" w:rsidRPr="00F64206" w:rsidRDefault="00D2307C" w:rsidP="0020379D">
            <w:pPr>
              <w:spacing w:line="240" w:lineRule="auto"/>
              <w:jc w:val="center"/>
              <w:rPr>
                <w:rFonts w:ascii="Times New Roman" w:eastAsia="Times New Roman" w:hAnsi="Times New Roman" w:cs="Times New Roman"/>
                <w:sz w:val="28"/>
                <w:szCs w:val="28"/>
              </w:rPr>
            </w:pPr>
          </w:p>
        </w:tc>
        <w:tc>
          <w:tcPr>
            <w:tcW w:w="3071" w:type="dxa"/>
          </w:tcPr>
          <w:p w14:paraId="34724496" w14:textId="77777777" w:rsidR="00D2307C" w:rsidRPr="00F64206" w:rsidRDefault="00D2307C" w:rsidP="0020379D">
            <w:pPr>
              <w:spacing w:after="0" w:line="240" w:lineRule="auto"/>
              <w:jc w:val="both"/>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Контрольный урок</w:t>
            </w:r>
          </w:p>
        </w:tc>
        <w:tc>
          <w:tcPr>
            <w:tcW w:w="1120" w:type="dxa"/>
          </w:tcPr>
          <w:p w14:paraId="1EBE0E5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Конт. урок</w:t>
            </w:r>
          </w:p>
        </w:tc>
        <w:tc>
          <w:tcPr>
            <w:tcW w:w="1199" w:type="dxa"/>
          </w:tcPr>
          <w:p w14:paraId="7C386C34" w14:textId="77777777" w:rsidR="00D2307C" w:rsidRPr="00F64206" w:rsidRDefault="00D2307C" w:rsidP="0020379D">
            <w:pPr>
              <w:spacing w:line="240" w:lineRule="auto"/>
              <w:jc w:val="center"/>
              <w:rPr>
                <w:rFonts w:ascii="Times New Roman" w:eastAsia="Times New Roman" w:hAnsi="Times New Roman" w:cs="Times New Roman"/>
                <w:sz w:val="28"/>
                <w:szCs w:val="28"/>
              </w:rPr>
            </w:pPr>
            <w:r w:rsidRPr="00F64206">
              <w:rPr>
                <w:rFonts w:ascii="Times New Roman" w:eastAsia="Times New Roman" w:hAnsi="Times New Roman" w:cs="Times New Roman"/>
                <w:sz w:val="28"/>
                <w:szCs w:val="28"/>
              </w:rPr>
              <w:t>2</w:t>
            </w:r>
          </w:p>
        </w:tc>
      </w:tr>
    </w:tbl>
    <w:p w14:paraId="484DDD8E" w14:textId="77777777" w:rsidR="0020379D" w:rsidRPr="00F64206" w:rsidRDefault="0020379D" w:rsidP="005F53F5">
      <w:pPr>
        <w:ind w:left="-900" w:right="-5"/>
        <w:jc w:val="right"/>
        <w:rPr>
          <w:rFonts w:ascii="Times New Roman" w:hAnsi="Times New Roman" w:cs="Times New Roman"/>
          <w:sz w:val="28"/>
          <w:szCs w:val="28"/>
        </w:rPr>
      </w:pPr>
    </w:p>
    <w:p w14:paraId="6E397C7B" w14:textId="77777777" w:rsidR="005F53F5" w:rsidRPr="00F64206" w:rsidRDefault="005F53F5" w:rsidP="005F53F5">
      <w:pPr>
        <w:ind w:right="-5"/>
        <w:rPr>
          <w:rFonts w:ascii="Times New Roman" w:hAnsi="Times New Roman" w:cs="Times New Roman"/>
          <w:sz w:val="28"/>
          <w:szCs w:val="28"/>
        </w:rPr>
      </w:pPr>
    </w:p>
    <w:p w14:paraId="2E696A1A" w14:textId="77777777" w:rsidR="00026652" w:rsidRPr="00F64206" w:rsidRDefault="00026652" w:rsidP="00026652">
      <w:pPr>
        <w:ind w:left="720" w:right="-5"/>
        <w:jc w:val="both"/>
        <w:rPr>
          <w:rFonts w:ascii="Times New Roman" w:hAnsi="Times New Roman" w:cs="Times New Roman"/>
          <w:sz w:val="28"/>
          <w:szCs w:val="28"/>
        </w:rPr>
      </w:pPr>
      <w:r w:rsidRPr="00F64206">
        <w:rPr>
          <w:rFonts w:ascii="Times New Roman" w:hAnsi="Times New Roman" w:cs="Times New Roman"/>
          <w:sz w:val="28"/>
          <w:szCs w:val="28"/>
        </w:rPr>
        <w:t>При оценивании работ учащихся учитывается уровень следующих умений и навыков:</w:t>
      </w:r>
    </w:p>
    <w:p w14:paraId="1D18452F" w14:textId="77777777" w:rsidR="00026652" w:rsidRPr="00F64206" w:rsidRDefault="00026652" w:rsidP="00026652">
      <w:pPr>
        <w:ind w:left="720" w:right="-5"/>
        <w:rPr>
          <w:rFonts w:ascii="Times New Roman" w:hAnsi="Times New Roman" w:cs="Times New Roman"/>
          <w:sz w:val="28"/>
          <w:szCs w:val="28"/>
        </w:rPr>
      </w:pPr>
      <w:r w:rsidRPr="00F64206">
        <w:rPr>
          <w:rFonts w:ascii="Times New Roman" w:hAnsi="Times New Roman" w:cs="Times New Roman"/>
          <w:sz w:val="28"/>
          <w:szCs w:val="28"/>
        </w:rPr>
        <w:t>Подготовительная группа</w:t>
      </w:r>
    </w:p>
    <w:p w14:paraId="4722D877" w14:textId="77777777" w:rsidR="00026652" w:rsidRPr="00F64206" w:rsidRDefault="00026652" w:rsidP="00026652">
      <w:pPr>
        <w:ind w:left="720" w:right="-5"/>
        <w:rPr>
          <w:rFonts w:ascii="Times New Roman" w:hAnsi="Times New Roman" w:cs="Times New Roman"/>
          <w:sz w:val="28"/>
          <w:szCs w:val="28"/>
        </w:rPr>
      </w:pPr>
      <w:r w:rsidRPr="00F64206">
        <w:rPr>
          <w:rFonts w:ascii="Times New Roman" w:hAnsi="Times New Roman" w:cs="Times New Roman"/>
          <w:sz w:val="28"/>
          <w:szCs w:val="28"/>
        </w:rPr>
        <w:t>- грамотно компоновать изображение в листе;</w:t>
      </w:r>
    </w:p>
    <w:p w14:paraId="1ED73682" w14:textId="77777777" w:rsidR="00026652" w:rsidRPr="00F64206" w:rsidRDefault="00026652" w:rsidP="00026652">
      <w:pPr>
        <w:tabs>
          <w:tab w:val="center" w:pos="5040"/>
        </w:tabs>
        <w:ind w:left="720" w:right="-5"/>
        <w:rPr>
          <w:rFonts w:ascii="Times New Roman" w:hAnsi="Times New Roman" w:cs="Times New Roman"/>
          <w:sz w:val="28"/>
          <w:szCs w:val="28"/>
        </w:rPr>
      </w:pPr>
      <w:r w:rsidRPr="00F64206">
        <w:rPr>
          <w:rFonts w:ascii="Times New Roman" w:hAnsi="Times New Roman" w:cs="Times New Roman"/>
          <w:sz w:val="28"/>
          <w:szCs w:val="28"/>
        </w:rPr>
        <w:t>- грамотно передавать локальный цвет;</w:t>
      </w:r>
    </w:p>
    <w:p w14:paraId="4152D492" w14:textId="77777777" w:rsidR="00026652" w:rsidRPr="00F64206" w:rsidRDefault="00026652" w:rsidP="00026652">
      <w:pPr>
        <w:ind w:left="720" w:right="-5"/>
        <w:rPr>
          <w:rFonts w:ascii="Times New Roman" w:hAnsi="Times New Roman" w:cs="Times New Roman"/>
          <w:sz w:val="28"/>
          <w:szCs w:val="28"/>
        </w:rPr>
      </w:pPr>
      <w:r w:rsidRPr="00F64206">
        <w:rPr>
          <w:rFonts w:ascii="Times New Roman" w:hAnsi="Times New Roman" w:cs="Times New Roman"/>
          <w:sz w:val="28"/>
          <w:szCs w:val="28"/>
        </w:rPr>
        <w:lastRenderedPageBreak/>
        <w:t>- грамотно передавать цветовые и  тональные отношения предметов к фону;</w:t>
      </w:r>
    </w:p>
    <w:p w14:paraId="21B1B97C" w14:textId="77777777" w:rsidR="00026652" w:rsidRPr="00F64206" w:rsidRDefault="00026652" w:rsidP="00026652">
      <w:pPr>
        <w:ind w:left="720" w:right="-5"/>
        <w:jc w:val="both"/>
        <w:rPr>
          <w:rFonts w:ascii="Times New Roman" w:hAnsi="Times New Roman" w:cs="Times New Roman"/>
          <w:sz w:val="28"/>
          <w:szCs w:val="28"/>
        </w:rPr>
      </w:pPr>
      <w:r w:rsidRPr="00F64206">
        <w:rPr>
          <w:rFonts w:ascii="Times New Roman" w:hAnsi="Times New Roman" w:cs="Times New Roman"/>
          <w:sz w:val="28"/>
          <w:szCs w:val="28"/>
        </w:rPr>
        <w:t>- грамотно передавать основные пропорции и силуэт простых предметов;</w:t>
      </w:r>
    </w:p>
    <w:p w14:paraId="3A2598B9" w14:textId="77777777" w:rsidR="00C224D5" w:rsidRPr="00F64206" w:rsidRDefault="00026652" w:rsidP="00026652">
      <w:pPr>
        <w:ind w:left="720" w:right="-5"/>
        <w:rPr>
          <w:rFonts w:ascii="Times New Roman" w:hAnsi="Times New Roman" w:cs="Times New Roman"/>
          <w:sz w:val="28"/>
          <w:szCs w:val="28"/>
        </w:rPr>
      </w:pPr>
      <w:r w:rsidRPr="00F64206">
        <w:rPr>
          <w:rFonts w:ascii="Times New Roman" w:hAnsi="Times New Roman" w:cs="Times New Roman"/>
          <w:sz w:val="28"/>
          <w:szCs w:val="28"/>
        </w:rPr>
        <w:t>- грамотно передавать материальность простых гладких и шершавых поверхностей;</w:t>
      </w:r>
    </w:p>
    <w:p w14:paraId="4F60C068" w14:textId="77777777" w:rsidR="00C224D5" w:rsidRPr="00F64206" w:rsidRDefault="00C224D5" w:rsidP="005F53F5">
      <w:pPr>
        <w:ind w:left="720" w:right="-5"/>
        <w:jc w:val="center"/>
        <w:rPr>
          <w:rFonts w:ascii="Times New Roman" w:hAnsi="Times New Roman" w:cs="Times New Roman"/>
          <w:sz w:val="28"/>
          <w:szCs w:val="28"/>
        </w:rPr>
      </w:pPr>
    </w:p>
    <w:p w14:paraId="4DC22F65" w14:textId="77777777" w:rsidR="00C224D5" w:rsidRPr="00F64206" w:rsidRDefault="00C224D5" w:rsidP="005F53F5">
      <w:pPr>
        <w:ind w:left="720" w:right="-5"/>
        <w:jc w:val="center"/>
        <w:rPr>
          <w:rFonts w:ascii="Times New Roman" w:hAnsi="Times New Roman" w:cs="Times New Roman"/>
          <w:sz w:val="28"/>
          <w:szCs w:val="28"/>
        </w:rPr>
      </w:pPr>
    </w:p>
    <w:p w14:paraId="2DA118D3" w14:textId="77777777" w:rsidR="00C224D5" w:rsidRPr="00F64206" w:rsidRDefault="00C224D5" w:rsidP="005F53F5">
      <w:pPr>
        <w:ind w:left="720" w:right="-5"/>
        <w:jc w:val="center"/>
        <w:rPr>
          <w:rFonts w:ascii="Times New Roman" w:hAnsi="Times New Roman" w:cs="Times New Roman"/>
          <w:sz w:val="28"/>
          <w:szCs w:val="28"/>
        </w:rPr>
      </w:pPr>
    </w:p>
    <w:p w14:paraId="1842160B" w14:textId="77777777" w:rsidR="005F53F5" w:rsidRPr="00F64206" w:rsidRDefault="005F53F5" w:rsidP="005F53F5">
      <w:pPr>
        <w:ind w:left="720" w:right="-5"/>
        <w:jc w:val="center"/>
        <w:rPr>
          <w:rFonts w:ascii="Times New Roman" w:hAnsi="Times New Roman" w:cs="Times New Roman"/>
          <w:sz w:val="28"/>
          <w:szCs w:val="28"/>
        </w:rPr>
      </w:pPr>
      <w:r w:rsidRPr="00F64206">
        <w:rPr>
          <w:rFonts w:ascii="Times New Roman" w:hAnsi="Times New Roman" w:cs="Times New Roman"/>
          <w:sz w:val="28"/>
          <w:szCs w:val="28"/>
        </w:rPr>
        <w:t>Примечание</w:t>
      </w:r>
    </w:p>
    <w:p w14:paraId="3A547119" w14:textId="77777777" w:rsidR="005F53F5" w:rsidRPr="00F64206" w:rsidRDefault="005F53F5" w:rsidP="005F53F5">
      <w:pPr>
        <w:numPr>
          <w:ilvl w:val="0"/>
          <w:numId w:val="3"/>
        </w:numPr>
        <w:spacing w:after="0" w:line="240" w:lineRule="auto"/>
        <w:ind w:right="-5"/>
        <w:jc w:val="both"/>
        <w:rPr>
          <w:rFonts w:ascii="Times New Roman" w:hAnsi="Times New Roman" w:cs="Times New Roman"/>
          <w:sz w:val="28"/>
          <w:szCs w:val="28"/>
        </w:rPr>
      </w:pPr>
      <w:r w:rsidRPr="00F64206">
        <w:rPr>
          <w:rFonts w:ascii="Times New Roman" w:hAnsi="Times New Roman" w:cs="Times New Roman"/>
          <w:sz w:val="28"/>
          <w:szCs w:val="28"/>
        </w:rPr>
        <w:t>В</w:t>
      </w:r>
      <w:r w:rsidR="001D5F2B" w:rsidRPr="00F64206">
        <w:rPr>
          <w:rFonts w:ascii="Times New Roman" w:hAnsi="Times New Roman" w:cs="Times New Roman"/>
          <w:sz w:val="28"/>
          <w:szCs w:val="28"/>
        </w:rPr>
        <w:t xml:space="preserve"> подготовительные</w:t>
      </w:r>
      <w:r w:rsidRPr="00F64206">
        <w:rPr>
          <w:rFonts w:ascii="Times New Roman" w:hAnsi="Times New Roman" w:cs="Times New Roman"/>
          <w:sz w:val="28"/>
          <w:szCs w:val="28"/>
        </w:rPr>
        <w:t xml:space="preserve"> группы</w:t>
      </w:r>
      <w:r w:rsidR="001D5F2B" w:rsidRPr="00F64206">
        <w:rPr>
          <w:rFonts w:ascii="Times New Roman" w:hAnsi="Times New Roman" w:cs="Times New Roman"/>
          <w:sz w:val="28"/>
          <w:szCs w:val="28"/>
        </w:rPr>
        <w:t xml:space="preserve"> </w:t>
      </w:r>
      <w:r w:rsidRPr="00F64206">
        <w:rPr>
          <w:rFonts w:ascii="Times New Roman" w:hAnsi="Times New Roman" w:cs="Times New Roman"/>
          <w:sz w:val="28"/>
          <w:szCs w:val="28"/>
        </w:rPr>
        <w:t xml:space="preserve"> набира</w:t>
      </w:r>
      <w:r w:rsidR="007B2157" w:rsidRPr="00F64206">
        <w:rPr>
          <w:rFonts w:ascii="Times New Roman" w:hAnsi="Times New Roman" w:cs="Times New Roman"/>
          <w:sz w:val="28"/>
          <w:szCs w:val="28"/>
        </w:rPr>
        <w:t xml:space="preserve">ются все </w:t>
      </w:r>
      <w:r w:rsidR="001D5F2B" w:rsidRPr="00F64206">
        <w:rPr>
          <w:rFonts w:ascii="Times New Roman" w:hAnsi="Times New Roman" w:cs="Times New Roman"/>
          <w:sz w:val="28"/>
          <w:szCs w:val="28"/>
        </w:rPr>
        <w:t xml:space="preserve"> сдавшие вступительные экзамены</w:t>
      </w:r>
      <w:r w:rsidR="007B2157" w:rsidRPr="00F64206">
        <w:rPr>
          <w:rFonts w:ascii="Times New Roman" w:hAnsi="Times New Roman" w:cs="Times New Roman"/>
          <w:sz w:val="28"/>
          <w:szCs w:val="28"/>
        </w:rPr>
        <w:t xml:space="preserve"> в возрасте 10 лет.</w:t>
      </w:r>
    </w:p>
    <w:p w14:paraId="5483A266" w14:textId="77777777" w:rsidR="005F53F5" w:rsidRPr="00F64206" w:rsidRDefault="005F53F5" w:rsidP="005F53F5">
      <w:pPr>
        <w:numPr>
          <w:ilvl w:val="0"/>
          <w:numId w:val="3"/>
        </w:numPr>
        <w:spacing w:after="0" w:line="240" w:lineRule="auto"/>
        <w:ind w:right="-5"/>
        <w:jc w:val="both"/>
        <w:rPr>
          <w:rFonts w:ascii="Times New Roman" w:hAnsi="Times New Roman" w:cs="Times New Roman"/>
          <w:sz w:val="28"/>
          <w:szCs w:val="28"/>
        </w:rPr>
      </w:pPr>
      <w:r w:rsidRPr="00F64206">
        <w:rPr>
          <w:rFonts w:ascii="Times New Roman" w:hAnsi="Times New Roman" w:cs="Times New Roman"/>
          <w:sz w:val="28"/>
          <w:szCs w:val="28"/>
        </w:rPr>
        <w:t xml:space="preserve">Целью для данной группы </w:t>
      </w:r>
      <w:r w:rsidR="007B2157" w:rsidRPr="00F64206">
        <w:rPr>
          <w:rFonts w:ascii="Times New Roman" w:hAnsi="Times New Roman" w:cs="Times New Roman"/>
          <w:sz w:val="28"/>
          <w:szCs w:val="28"/>
        </w:rPr>
        <w:t>начального</w:t>
      </w:r>
      <w:r w:rsidRPr="00F64206">
        <w:rPr>
          <w:rFonts w:ascii="Times New Roman" w:hAnsi="Times New Roman" w:cs="Times New Roman"/>
          <w:sz w:val="28"/>
          <w:szCs w:val="28"/>
        </w:rPr>
        <w:t xml:space="preserve"> обучения является заинтересованность ребенка в продолжении об</w:t>
      </w:r>
      <w:r w:rsidR="007B2157" w:rsidRPr="00F64206">
        <w:rPr>
          <w:rFonts w:ascii="Times New Roman" w:hAnsi="Times New Roman" w:cs="Times New Roman"/>
          <w:sz w:val="28"/>
          <w:szCs w:val="28"/>
        </w:rPr>
        <w:t>учения в ЗДХШ.</w:t>
      </w:r>
    </w:p>
    <w:p w14:paraId="58FA067C" w14:textId="77777777" w:rsidR="005F53F5" w:rsidRPr="00F64206" w:rsidRDefault="005F53F5" w:rsidP="005F53F5">
      <w:pPr>
        <w:pStyle w:val="8"/>
        <w:keepLines w:val="0"/>
        <w:numPr>
          <w:ilvl w:val="0"/>
          <w:numId w:val="3"/>
        </w:numPr>
        <w:autoSpaceDE w:val="0"/>
        <w:autoSpaceDN w:val="0"/>
        <w:spacing w:before="0" w:line="240" w:lineRule="auto"/>
        <w:rPr>
          <w:rFonts w:ascii="Times New Roman" w:hAnsi="Times New Roman" w:cs="Times New Roman"/>
          <w:color w:val="auto"/>
          <w:sz w:val="28"/>
          <w:szCs w:val="28"/>
        </w:rPr>
      </w:pPr>
      <w:r w:rsidRPr="00F64206">
        <w:rPr>
          <w:rFonts w:ascii="Times New Roman" w:hAnsi="Times New Roman" w:cs="Times New Roman"/>
          <w:color w:val="auto"/>
          <w:sz w:val="28"/>
          <w:szCs w:val="28"/>
        </w:rPr>
        <w:t>Прим</w:t>
      </w:r>
      <w:r w:rsidR="007B2157" w:rsidRPr="00F64206">
        <w:rPr>
          <w:rFonts w:ascii="Times New Roman" w:hAnsi="Times New Roman" w:cs="Times New Roman"/>
          <w:color w:val="auto"/>
          <w:sz w:val="28"/>
          <w:szCs w:val="28"/>
        </w:rPr>
        <w:t>ерный перечень предметов :рисунок,</w:t>
      </w:r>
      <w:r w:rsidR="009D36BA" w:rsidRPr="00F64206">
        <w:rPr>
          <w:rFonts w:ascii="Times New Roman" w:hAnsi="Times New Roman" w:cs="Times New Roman"/>
          <w:color w:val="auto"/>
          <w:sz w:val="28"/>
          <w:szCs w:val="28"/>
        </w:rPr>
        <w:t xml:space="preserve"> </w:t>
      </w:r>
      <w:r w:rsidR="007B2157" w:rsidRPr="00F64206">
        <w:rPr>
          <w:rFonts w:ascii="Times New Roman" w:hAnsi="Times New Roman" w:cs="Times New Roman"/>
          <w:color w:val="auto"/>
          <w:sz w:val="28"/>
          <w:szCs w:val="28"/>
        </w:rPr>
        <w:t>живопись,</w:t>
      </w:r>
      <w:r w:rsidRPr="00F64206">
        <w:rPr>
          <w:rFonts w:ascii="Times New Roman" w:hAnsi="Times New Roman" w:cs="Times New Roman"/>
          <w:color w:val="auto"/>
          <w:sz w:val="28"/>
          <w:szCs w:val="28"/>
        </w:rPr>
        <w:t xml:space="preserve"> композиция</w:t>
      </w:r>
      <w:r w:rsidR="007B2157" w:rsidRPr="00F64206">
        <w:rPr>
          <w:rFonts w:ascii="Times New Roman" w:hAnsi="Times New Roman" w:cs="Times New Roman"/>
          <w:color w:val="auto"/>
          <w:sz w:val="28"/>
          <w:szCs w:val="28"/>
        </w:rPr>
        <w:t xml:space="preserve"> и скульптура</w:t>
      </w:r>
      <w:r w:rsidRPr="00F64206">
        <w:rPr>
          <w:rFonts w:ascii="Times New Roman" w:hAnsi="Times New Roman" w:cs="Times New Roman"/>
          <w:color w:val="auto"/>
          <w:sz w:val="28"/>
          <w:szCs w:val="28"/>
        </w:rPr>
        <w:t xml:space="preserve">. </w:t>
      </w:r>
    </w:p>
    <w:p w14:paraId="0AD79E50" w14:textId="77777777" w:rsidR="005F53F5" w:rsidRPr="00F64206" w:rsidRDefault="005F53F5" w:rsidP="005F53F5">
      <w:pPr>
        <w:pStyle w:val="8"/>
        <w:keepLines w:val="0"/>
        <w:numPr>
          <w:ilvl w:val="0"/>
          <w:numId w:val="3"/>
        </w:numPr>
        <w:autoSpaceDE w:val="0"/>
        <w:autoSpaceDN w:val="0"/>
        <w:spacing w:before="0" w:line="240" w:lineRule="auto"/>
        <w:rPr>
          <w:rFonts w:ascii="Times New Roman" w:hAnsi="Times New Roman" w:cs="Times New Roman"/>
          <w:color w:val="auto"/>
          <w:sz w:val="28"/>
          <w:szCs w:val="28"/>
        </w:rPr>
      </w:pPr>
      <w:r w:rsidRPr="00F64206">
        <w:rPr>
          <w:rFonts w:ascii="Times New Roman" w:hAnsi="Times New Roman" w:cs="Times New Roman"/>
          <w:color w:val="auto"/>
          <w:sz w:val="28"/>
          <w:szCs w:val="28"/>
        </w:rPr>
        <w:t>Количественный состав групп в среднем 15 человек.</w:t>
      </w:r>
    </w:p>
    <w:p w14:paraId="0CE11FAF" w14:textId="77777777" w:rsidR="005F53F5" w:rsidRPr="00F64206" w:rsidRDefault="005F53F5" w:rsidP="005F53F5">
      <w:pPr>
        <w:pStyle w:val="8"/>
        <w:keepLines w:val="0"/>
        <w:numPr>
          <w:ilvl w:val="0"/>
          <w:numId w:val="3"/>
        </w:numPr>
        <w:autoSpaceDE w:val="0"/>
        <w:autoSpaceDN w:val="0"/>
        <w:spacing w:before="0" w:line="240" w:lineRule="auto"/>
        <w:rPr>
          <w:rFonts w:ascii="Times New Roman" w:hAnsi="Times New Roman" w:cs="Times New Roman"/>
          <w:color w:val="auto"/>
          <w:sz w:val="28"/>
          <w:szCs w:val="28"/>
        </w:rPr>
      </w:pPr>
      <w:r w:rsidRPr="00F64206">
        <w:rPr>
          <w:rFonts w:ascii="Times New Roman" w:hAnsi="Times New Roman" w:cs="Times New Roman"/>
          <w:color w:val="auto"/>
          <w:sz w:val="28"/>
          <w:szCs w:val="28"/>
        </w:rPr>
        <w:t>Общее количество групп не должно превышать их числа в пределах</w:t>
      </w:r>
      <w:r w:rsidR="007B2157" w:rsidRPr="00F64206">
        <w:rPr>
          <w:rFonts w:ascii="Times New Roman" w:hAnsi="Times New Roman" w:cs="Times New Roman"/>
          <w:color w:val="auto"/>
          <w:sz w:val="28"/>
          <w:szCs w:val="28"/>
        </w:rPr>
        <w:t xml:space="preserve"> </w:t>
      </w:r>
      <w:r w:rsidRPr="00F64206">
        <w:rPr>
          <w:rFonts w:ascii="Times New Roman" w:hAnsi="Times New Roman" w:cs="Times New Roman"/>
          <w:color w:val="auto"/>
          <w:sz w:val="28"/>
          <w:szCs w:val="28"/>
        </w:rPr>
        <w:t xml:space="preserve"> установленной нормы.</w:t>
      </w:r>
    </w:p>
    <w:p w14:paraId="33892E07" w14:textId="77777777" w:rsidR="005F53F5" w:rsidRPr="00F64206" w:rsidRDefault="005F53F5" w:rsidP="005F53F5">
      <w:pPr>
        <w:tabs>
          <w:tab w:val="left" w:pos="390"/>
        </w:tabs>
        <w:autoSpaceDE w:val="0"/>
        <w:autoSpaceDN w:val="0"/>
        <w:ind w:left="720"/>
        <w:jc w:val="both"/>
        <w:rPr>
          <w:rFonts w:ascii="Times New Roman" w:hAnsi="Times New Roman" w:cs="Times New Roman"/>
          <w:sz w:val="28"/>
          <w:szCs w:val="28"/>
        </w:rPr>
      </w:pPr>
    </w:p>
    <w:p w14:paraId="30B797E3" w14:textId="77777777" w:rsidR="005F53F5" w:rsidRPr="00F64206" w:rsidRDefault="005F53F5" w:rsidP="005F53F5">
      <w:pPr>
        <w:ind w:right="-5"/>
        <w:jc w:val="both"/>
        <w:rPr>
          <w:rFonts w:ascii="Times New Roman" w:hAnsi="Times New Roman" w:cs="Times New Roman"/>
          <w:sz w:val="24"/>
          <w:szCs w:val="24"/>
        </w:rPr>
      </w:pPr>
    </w:p>
    <w:p w14:paraId="0E4AB509" w14:textId="77777777" w:rsidR="005F53F5" w:rsidRPr="00F64206" w:rsidRDefault="005F53F5" w:rsidP="005F53F5">
      <w:pPr>
        <w:ind w:right="-5"/>
        <w:jc w:val="both"/>
        <w:rPr>
          <w:rFonts w:ascii="Times New Roman" w:hAnsi="Times New Roman" w:cs="Times New Roman"/>
          <w:sz w:val="24"/>
          <w:szCs w:val="24"/>
        </w:rPr>
      </w:pPr>
    </w:p>
    <w:p w14:paraId="630FDE61" w14:textId="77777777" w:rsidR="005F53F5" w:rsidRPr="00F64206" w:rsidRDefault="005F53F5">
      <w:pPr>
        <w:rPr>
          <w:rFonts w:ascii="Times New Roman" w:hAnsi="Times New Roman" w:cs="Times New Roman"/>
          <w:sz w:val="24"/>
          <w:szCs w:val="24"/>
        </w:rPr>
      </w:pPr>
    </w:p>
    <w:p w14:paraId="72D30D58" w14:textId="77777777" w:rsidR="009D36BA" w:rsidRPr="00F64206" w:rsidRDefault="009D36BA">
      <w:pPr>
        <w:rPr>
          <w:rFonts w:ascii="Times New Roman" w:hAnsi="Times New Roman" w:cs="Times New Roman"/>
          <w:sz w:val="24"/>
          <w:szCs w:val="24"/>
        </w:rPr>
      </w:pPr>
    </w:p>
    <w:p w14:paraId="25B3EE91" w14:textId="77777777" w:rsidR="009D36BA" w:rsidRPr="00F64206" w:rsidRDefault="009D36BA">
      <w:pPr>
        <w:rPr>
          <w:rFonts w:ascii="Times New Roman" w:hAnsi="Times New Roman" w:cs="Times New Roman"/>
          <w:sz w:val="24"/>
          <w:szCs w:val="24"/>
        </w:rPr>
      </w:pPr>
    </w:p>
    <w:p w14:paraId="02D4056C" w14:textId="77777777" w:rsidR="009D36BA" w:rsidRPr="00F64206" w:rsidRDefault="009D36BA">
      <w:pPr>
        <w:rPr>
          <w:rFonts w:ascii="Times New Roman" w:hAnsi="Times New Roman" w:cs="Times New Roman"/>
          <w:sz w:val="24"/>
          <w:szCs w:val="24"/>
        </w:rPr>
      </w:pPr>
    </w:p>
    <w:p w14:paraId="1AE0C46C" w14:textId="77777777" w:rsidR="009D36BA" w:rsidRPr="00F64206" w:rsidRDefault="009D36BA">
      <w:pPr>
        <w:rPr>
          <w:rFonts w:ascii="Times New Roman" w:hAnsi="Times New Roman" w:cs="Times New Roman"/>
          <w:sz w:val="24"/>
          <w:szCs w:val="24"/>
        </w:rPr>
      </w:pPr>
    </w:p>
    <w:p w14:paraId="3BDC21F4" w14:textId="77777777" w:rsidR="009D36BA" w:rsidRPr="00F64206" w:rsidRDefault="009D36BA">
      <w:pPr>
        <w:rPr>
          <w:rFonts w:ascii="Times New Roman" w:hAnsi="Times New Roman" w:cs="Times New Roman"/>
          <w:sz w:val="24"/>
          <w:szCs w:val="24"/>
        </w:rPr>
      </w:pPr>
    </w:p>
    <w:p w14:paraId="070F5966" w14:textId="77777777" w:rsidR="009D36BA" w:rsidRPr="00F64206" w:rsidRDefault="009D36BA">
      <w:pPr>
        <w:rPr>
          <w:rFonts w:ascii="Times New Roman" w:hAnsi="Times New Roman" w:cs="Times New Roman"/>
          <w:sz w:val="24"/>
          <w:szCs w:val="24"/>
        </w:rPr>
      </w:pPr>
    </w:p>
    <w:p w14:paraId="72E543AA" w14:textId="77777777" w:rsidR="009D36BA" w:rsidRPr="00F64206" w:rsidRDefault="009D36BA">
      <w:pPr>
        <w:rPr>
          <w:rFonts w:ascii="Times New Roman" w:hAnsi="Times New Roman" w:cs="Times New Roman"/>
          <w:sz w:val="24"/>
          <w:szCs w:val="24"/>
        </w:rPr>
      </w:pPr>
    </w:p>
    <w:p w14:paraId="6061D800" w14:textId="77777777" w:rsidR="009D36BA" w:rsidRPr="00F64206" w:rsidRDefault="009D36BA">
      <w:pPr>
        <w:rPr>
          <w:rFonts w:ascii="Times New Roman" w:hAnsi="Times New Roman" w:cs="Times New Roman"/>
          <w:sz w:val="24"/>
          <w:szCs w:val="24"/>
        </w:rPr>
      </w:pPr>
    </w:p>
    <w:p w14:paraId="24A872F6" w14:textId="77777777" w:rsidR="009D36BA" w:rsidRPr="00F64206" w:rsidRDefault="009D36BA">
      <w:pPr>
        <w:rPr>
          <w:rFonts w:ascii="Times New Roman" w:hAnsi="Times New Roman" w:cs="Times New Roman"/>
          <w:sz w:val="24"/>
          <w:szCs w:val="24"/>
        </w:rPr>
      </w:pPr>
    </w:p>
    <w:p w14:paraId="6D4EFD9D" w14:textId="77777777" w:rsidR="009D36BA" w:rsidRDefault="009D36BA"/>
    <w:p w14:paraId="0A645D5C" w14:textId="77777777" w:rsidR="009D36BA" w:rsidRDefault="009D36BA"/>
    <w:sectPr w:rsidR="009D36BA" w:rsidSect="005F53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9FD48" w14:textId="77777777" w:rsidR="00F41728" w:rsidRDefault="00F41728" w:rsidP="00E30993">
      <w:pPr>
        <w:spacing w:after="0" w:line="240" w:lineRule="auto"/>
      </w:pPr>
      <w:r>
        <w:separator/>
      </w:r>
    </w:p>
  </w:endnote>
  <w:endnote w:type="continuationSeparator" w:id="0">
    <w:p w14:paraId="6F802042" w14:textId="77777777" w:rsidR="00F41728" w:rsidRDefault="00F41728" w:rsidP="00E3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8271C" w14:textId="77777777" w:rsidR="00F41728" w:rsidRDefault="00F41728" w:rsidP="00E30993">
      <w:pPr>
        <w:spacing w:after="0" w:line="240" w:lineRule="auto"/>
      </w:pPr>
      <w:r>
        <w:separator/>
      </w:r>
    </w:p>
  </w:footnote>
  <w:footnote w:type="continuationSeparator" w:id="0">
    <w:p w14:paraId="331AC45D" w14:textId="77777777" w:rsidR="00F41728" w:rsidRDefault="00F41728" w:rsidP="00E30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606BF"/>
    <w:multiLevelType w:val="hybridMultilevel"/>
    <w:tmpl w:val="EF52C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1B22A46"/>
    <w:multiLevelType w:val="hybridMultilevel"/>
    <w:tmpl w:val="85826172"/>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095245"/>
    <w:multiLevelType w:val="multilevel"/>
    <w:tmpl w:val="BA2E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44DA1"/>
    <w:multiLevelType w:val="hybridMultilevel"/>
    <w:tmpl w:val="D56E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99"/>
    <w:rsid w:val="000113AB"/>
    <w:rsid w:val="00026652"/>
    <w:rsid w:val="0006424A"/>
    <w:rsid w:val="0006427C"/>
    <w:rsid w:val="00074747"/>
    <w:rsid w:val="000E14F9"/>
    <w:rsid w:val="000E2DDA"/>
    <w:rsid w:val="000F3B1D"/>
    <w:rsid w:val="00180131"/>
    <w:rsid w:val="00184F83"/>
    <w:rsid w:val="001937BB"/>
    <w:rsid w:val="001C1DDD"/>
    <w:rsid w:val="001D5F2B"/>
    <w:rsid w:val="001E15EC"/>
    <w:rsid w:val="001E28AB"/>
    <w:rsid w:val="001E327A"/>
    <w:rsid w:val="0020379D"/>
    <w:rsid w:val="002A6B22"/>
    <w:rsid w:val="002C222E"/>
    <w:rsid w:val="002E42A9"/>
    <w:rsid w:val="00370D31"/>
    <w:rsid w:val="00380857"/>
    <w:rsid w:val="00391209"/>
    <w:rsid w:val="003F0F79"/>
    <w:rsid w:val="00456560"/>
    <w:rsid w:val="00472D54"/>
    <w:rsid w:val="00474C5A"/>
    <w:rsid w:val="004F3BFC"/>
    <w:rsid w:val="00545AF7"/>
    <w:rsid w:val="00565023"/>
    <w:rsid w:val="00576698"/>
    <w:rsid w:val="00587E7D"/>
    <w:rsid w:val="005F53F5"/>
    <w:rsid w:val="00620D03"/>
    <w:rsid w:val="006211B2"/>
    <w:rsid w:val="00634939"/>
    <w:rsid w:val="00672251"/>
    <w:rsid w:val="006820B5"/>
    <w:rsid w:val="00710C3B"/>
    <w:rsid w:val="00790A58"/>
    <w:rsid w:val="007B2157"/>
    <w:rsid w:val="00820F8F"/>
    <w:rsid w:val="00827519"/>
    <w:rsid w:val="008504CC"/>
    <w:rsid w:val="00851BCA"/>
    <w:rsid w:val="00864421"/>
    <w:rsid w:val="0093175A"/>
    <w:rsid w:val="009479D2"/>
    <w:rsid w:val="00957404"/>
    <w:rsid w:val="009D36BA"/>
    <w:rsid w:val="009D54F8"/>
    <w:rsid w:val="00A42F10"/>
    <w:rsid w:val="00AD7D3A"/>
    <w:rsid w:val="00C10BAE"/>
    <w:rsid w:val="00C224D5"/>
    <w:rsid w:val="00CA6E6D"/>
    <w:rsid w:val="00CD5C99"/>
    <w:rsid w:val="00CF64BB"/>
    <w:rsid w:val="00D2307C"/>
    <w:rsid w:val="00D71A66"/>
    <w:rsid w:val="00DA0E45"/>
    <w:rsid w:val="00E30993"/>
    <w:rsid w:val="00E46421"/>
    <w:rsid w:val="00E61DF2"/>
    <w:rsid w:val="00ED3E66"/>
    <w:rsid w:val="00F41728"/>
    <w:rsid w:val="00F64206"/>
    <w:rsid w:val="00F84F8B"/>
    <w:rsid w:val="00FC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B9405"/>
  <w15:docId w15:val="{529984A1-ED92-48E5-B08C-B737670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D5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5F53F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C99"/>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CD5C99"/>
  </w:style>
  <w:style w:type="paragraph" w:styleId="a3">
    <w:name w:val="Normal (Web)"/>
    <w:basedOn w:val="a"/>
    <w:uiPriority w:val="99"/>
    <w:semiHidden/>
    <w:unhideWhenUsed/>
    <w:rsid w:val="00CD5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5C99"/>
    <w:rPr>
      <w:color w:val="0000FF"/>
      <w:u w:val="single"/>
    </w:rPr>
  </w:style>
  <w:style w:type="character" w:customStyle="1" w:styleId="apple-converted-space">
    <w:name w:val="apple-converted-space"/>
    <w:basedOn w:val="a0"/>
    <w:rsid w:val="00CD5C99"/>
  </w:style>
  <w:style w:type="character" w:styleId="a5">
    <w:name w:val="Emphasis"/>
    <w:basedOn w:val="a0"/>
    <w:uiPriority w:val="20"/>
    <w:qFormat/>
    <w:rsid w:val="00CD5C99"/>
    <w:rPr>
      <w:i/>
      <w:iCs/>
    </w:rPr>
  </w:style>
  <w:style w:type="character" w:styleId="a6">
    <w:name w:val="Strong"/>
    <w:basedOn w:val="a0"/>
    <w:uiPriority w:val="22"/>
    <w:qFormat/>
    <w:rsid w:val="00CD5C99"/>
    <w:rPr>
      <w:b/>
      <w:bCs/>
    </w:rPr>
  </w:style>
  <w:style w:type="paragraph" w:styleId="a7">
    <w:name w:val="No Spacing"/>
    <w:uiPriority w:val="1"/>
    <w:qFormat/>
    <w:rsid w:val="000E2DDA"/>
    <w:pPr>
      <w:spacing w:after="0" w:line="240" w:lineRule="auto"/>
    </w:pPr>
  </w:style>
  <w:style w:type="paragraph" w:styleId="a8">
    <w:name w:val="Balloon Text"/>
    <w:basedOn w:val="a"/>
    <w:link w:val="a9"/>
    <w:uiPriority w:val="99"/>
    <w:semiHidden/>
    <w:unhideWhenUsed/>
    <w:rsid w:val="000113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13AB"/>
    <w:rPr>
      <w:rFonts w:ascii="Tahoma" w:hAnsi="Tahoma" w:cs="Tahoma"/>
      <w:sz w:val="16"/>
      <w:szCs w:val="16"/>
    </w:rPr>
  </w:style>
  <w:style w:type="character" w:customStyle="1" w:styleId="80">
    <w:name w:val="Заголовок 8 Знак"/>
    <w:basedOn w:val="a0"/>
    <w:link w:val="8"/>
    <w:uiPriority w:val="9"/>
    <w:semiHidden/>
    <w:rsid w:val="005F53F5"/>
    <w:rPr>
      <w:rFonts w:asciiTheme="majorHAnsi" w:eastAsiaTheme="majorEastAsia" w:hAnsiTheme="majorHAnsi" w:cstheme="majorBidi"/>
      <w:color w:val="404040" w:themeColor="text1" w:themeTint="BF"/>
      <w:sz w:val="20"/>
      <w:szCs w:val="20"/>
    </w:rPr>
  </w:style>
  <w:style w:type="character" w:styleId="aa">
    <w:name w:val="Subtle Emphasis"/>
    <w:basedOn w:val="a0"/>
    <w:uiPriority w:val="19"/>
    <w:qFormat/>
    <w:rsid w:val="005F53F5"/>
    <w:rPr>
      <w:i/>
      <w:iCs/>
      <w:color w:val="808080" w:themeColor="text1" w:themeTint="7F"/>
    </w:rPr>
  </w:style>
  <w:style w:type="paragraph" w:styleId="ab">
    <w:name w:val="header"/>
    <w:basedOn w:val="a"/>
    <w:link w:val="ac"/>
    <w:uiPriority w:val="99"/>
    <w:unhideWhenUsed/>
    <w:rsid w:val="00E3099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0993"/>
  </w:style>
  <w:style w:type="paragraph" w:styleId="ad">
    <w:name w:val="footer"/>
    <w:basedOn w:val="a"/>
    <w:link w:val="ae"/>
    <w:uiPriority w:val="99"/>
    <w:unhideWhenUsed/>
    <w:rsid w:val="00E3099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5310">
      <w:bodyDiv w:val="1"/>
      <w:marLeft w:val="0"/>
      <w:marRight w:val="0"/>
      <w:marTop w:val="0"/>
      <w:marBottom w:val="0"/>
      <w:divBdr>
        <w:top w:val="none" w:sz="0" w:space="0" w:color="auto"/>
        <w:left w:val="none" w:sz="0" w:space="0" w:color="auto"/>
        <w:bottom w:val="none" w:sz="0" w:space="0" w:color="auto"/>
        <w:right w:val="none" w:sz="0" w:space="0" w:color="auto"/>
      </w:divBdr>
    </w:div>
    <w:div w:id="19104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2859</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4</cp:revision>
  <cp:lastPrinted>2014-01-14T13:58:00Z</cp:lastPrinted>
  <dcterms:created xsi:type="dcterms:W3CDTF">2023-06-01T10:41:00Z</dcterms:created>
  <dcterms:modified xsi:type="dcterms:W3CDTF">2023-06-01T10:45:00Z</dcterms:modified>
</cp:coreProperties>
</file>